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E95C" w14:textId="21C0C469" w:rsidR="003D74A9" w:rsidRPr="007A6106" w:rsidRDefault="003D74A9" w:rsidP="4CB6435F">
      <w:pPr>
        <w:pStyle w:val="Standard"/>
        <w:jc w:val="center"/>
        <w:rPr>
          <w:rFonts w:ascii="Garamond" w:eastAsia="Garamond" w:hAnsi="Garamond" w:cs="Garamond"/>
          <w:sz w:val="28"/>
          <w:szCs w:val="28"/>
        </w:rPr>
      </w:pPr>
      <w:r w:rsidRPr="007A6106">
        <w:rPr>
          <w:rFonts w:ascii="Garamond" w:hAnsi="Garamond"/>
          <w:noProof/>
          <w:sz w:val="28"/>
          <w:szCs w:val="28"/>
        </w:rPr>
        <w:drawing>
          <wp:inline distT="0" distB="0" distL="0" distR="0" wp14:anchorId="79AB1B1F" wp14:editId="61A7C5D2">
            <wp:extent cx="752475" cy="7429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42950"/>
                    </a:xfrm>
                    <a:prstGeom prst="rect">
                      <a:avLst/>
                    </a:prstGeom>
                  </pic:spPr>
                </pic:pic>
              </a:graphicData>
            </a:graphic>
          </wp:inline>
        </w:drawing>
      </w:r>
    </w:p>
    <w:p w14:paraId="556F7ABD" w14:textId="77777777" w:rsidR="001314AE" w:rsidRPr="007A6106" w:rsidRDefault="001314AE" w:rsidP="4CB6435F">
      <w:pPr>
        <w:pStyle w:val="Standard"/>
        <w:jc w:val="center"/>
        <w:rPr>
          <w:rFonts w:ascii="Garamond" w:eastAsia="Garamond" w:hAnsi="Garamond" w:cs="Garamond"/>
          <w:sz w:val="28"/>
          <w:szCs w:val="28"/>
          <w:lang w:val="en-US"/>
        </w:rPr>
      </w:pPr>
    </w:p>
    <w:p w14:paraId="7E74D7D0" w14:textId="77777777"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TRIBUNALE DI GENOVA</w:t>
      </w:r>
    </w:p>
    <w:p w14:paraId="6388493C" w14:textId="69A3EA89"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G.E. Dott.  </w:t>
      </w:r>
    </w:p>
    <w:p w14:paraId="7E6E7A9B" w14:textId="77777777" w:rsidR="00B755E9"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Sezione </w:t>
      </w:r>
      <w:r w:rsidR="0094120B" w:rsidRPr="007A6106">
        <w:rPr>
          <w:rFonts w:ascii="Garamond" w:eastAsia="Garamond" w:hAnsi="Garamond" w:cs="Garamond"/>
          <w:b/>
          <w:bCs/>
          <w:sz w:val="28"/>
          <w:szCs w:val="28"/>
        </w:rPr>
        <w:t>Esecuzioni Immobiliari</w:t>
      </w:r>
    </w:p>
    <w:p w14:paraId="3B695E44" w14:textId="33CAA02E" w:rsidR="009877AF"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 xml:space="preserve"> AVVISO DI VENDITA</w:t>
      </w:r>
    </w:p>
    <w:p w14:paraId="71228A68" w14:textId="77777777" w:rsidR="009877AF" w:rsidRPr="007A6106" w:rsidRDefault="009877AF"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TELEMATICA SINCRONA MISTA;</w:t>
      </w:r>
    </w:p>
    <w:p w14:paraId="2F821445" w14:textId="07602223" w:rsidR="001314AE" w:rsidRPr="007A6106" w:rsidRDefault="00320D19"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t>Nella procedura R.G.</w:t>
      </w:r>
      <w:r w:rsidR="0094120B" w:rsidRPr="007A6106">
        <w:rPr>
          <w:rFonts w:ascii="Garamond" w:eastAsia="Garamond" w:hAnsi="Garamond" w:cs="Garamond"/>
          <w:b/>
          <w:bCs/>
          <w:sz w:val="28"/>
          <w:szCs w:val="28"/>
        </w:rPr>
        <w:t>E. n</w:t>
      </w:r>
      <w:r w:rsidRPr="007A6106">
        <w:rPr>
          <w:rFonts w:ascii="Garamond" w:eastAsia="Garamond" w:hAnsi="Garamond" w:cs="Garamond"/>
          <w:b/>
          <w:bCs/>
          <w:sz w:val="28"/>
          <w:szCs w:val="28"/>
        </w:rPr>
        <w:t xml:space="preserve">° </w:t>
      </w:r>
    </w:p>
    <w:p w14:paraId="2C5073B5" w14:textId="77777777" w:rsidR="001314AE" w:rsidRPr="007A6106" w:rsidRDefault="001314AE" w:rsidP="4CB6435F">
      <w:pPr>
        <w:pStyle w:val="Standard"/>
        <w:ind w:firstLine="708"/>
        <w:jc w:val="center"/>
        <w:rPr>
          <w:rFonts w:ascii="Garamond" w:eastAsia="Garamond" w:hAnsi="Garamond" w:cs="Garamond"/>
          <w:sz w:val="28"/>
          <w:szCs w:val="28"/>
        </w:rPr>
      </w:pPr>
    </w:p>
    <w:p w14:paraId="0E79651A" w14:textId="288E0C2B" w:rsidR="003D74A9"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Il Giudice dell'esecuzione ha delegato le operazioni di vendita al professionista </w:t>
      </w:r>
    </w:p>
    <w:p w14:paraId="0DCA92B9" w14:textId="33C577C5" w:rsidR="003D74A9"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disponendo di procedersi alle operazioni di vendita del compendio pignorato come appresso descr</w:t>
      </w:r>
      <w:r w:rsidR="003D74A9" w:rsidRPr="007A6106">
        <w:rPr>
          <w:rFonts w:ascii="Garamond" w:eastAsia="Garamond" w:hAnsi="Garamond" w:cs="Garamond"/>
          <w:sz w:val="28"/>
          <w:szCs w:val="28"/>
        </w:rPr>
        <w:t>itto.</w:t>
      </w:r>
    </w:p>
    <w:p w14:paraId="1345815C" w14:textId="77777777" w:rsidR="003D74A9" w:rsidRPr="007A6106" w:rsidRDefault="003D74A9" w:rsidP="4CB6435F">
      <w:pPr>
        <w:pStyle w:val="Standard"/>
        <w:ind w:firstLine="708"/>
        <w:jc w:val="both"/>
        <w:rPr>
          <w:rFonts w:ascii="Garamond" w:eastAsia="Garamond" w:hAnsi="Garamond" w:cs="Garamond"/>
          <w:sz w:val="28"/>
          <w:szCs w:val="28"/>
        </w:rPr>
      </w:pPr>
    </w:p>
    <w:p w14:paraId="640100C7" w14:textId="6C8A3971" w:rsidR="001314AE" w:rsidRPr="007A6106" w:rsidRDefault="00E60F80" w:rsidP="4CB6435F">
      <w:pPr>
        <w:pStyle w:val="Standard"/>
        <w:ind w:firstLine="708"/>
        <w:jc w:val="center"/>
        <w:rPr>
          <w:rFonts w:ascii="Garamond" w:eastAsia="Garamond" w:hAnsi="Garamond" w:cs="Garamond"/>
          <w:sz w:val="28"/>
          <w:szCs w:val="28"/>
        </w:rPr>
      </w:pPr>
      <w:r w:rsidRPr="007A6106">
        <w:rPr>
          <w:rFonts w:ascii="Garamond" w:eastAsia="Garamond" w:hAnsi="Garamond" w:cs="Garamond"/>
          <w:sz w:val="28"/>
          <w:szCs w:val="28"/>
        </w:rPr>
        <w:t>*</w:t>
      </w:r>
      <w:r w:rsidR="00320D19" w:rsidRPr="007A6106">
        <w:rPr>
          <w:rFonts w:ascii="Garamond" w:eastAsia="Garamond" w:hAnsi="Garamond" w:cs="Garamond"/>
          <w:sz w:val="28"/>
          <w:szCs w:val="28"/>
        </w:rPr>
        <w:t xml:space="preserve"> * * * *</w:t>
      </w:r>
    </w:p>
    <w:p w14:paraId="1587C0E4" w14:textId="77777777" w:rsidR="001314AE"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Descrizione dell'immobile:</w:t>
      </w:r>
    </w:p>
    <w:p w14:paraId="5EDFA3F1" w14:textId="08B454E5" w:rsidR="00320D19" w:rsidRPr="007A6106" w:rsidRDefault="00320D19"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LOTTO UNICO</w:t>
      </w:r>
      <w:r w:rsidR="000000D4" w:rsidRPr="007A6106">
        <w:rPr>
          <w:rFonts w:ascii="Garamond" w:eastAsia="Garamond" w:hAnsi="Garamond" w:cs="Garamond"/>
          <w:b/>
          <w:bCs/>
          <w:sz w:val="28"/>
          <w:szCs w:val="28"/>
        </w:rPr>
        <w:t xml:space="preserve">: </w:t>
      </w:r>
      <w:r w:rsidR="31050080" w:rsidRPr="007A6106">
        <w:rPr>
          <w:rFonts w:ascii="Garamond" w:eastAsia="Garamond" w:hAnsi="Garamond" w:cs="Garamond"/>
          <w:b/>
          <w:bCs/>
          <w:sz w:val="28"/>
          <w:szCs w:val="28"/>
        </w:rPr>
        <w:t>XXXXXXXXXXXXX</w:t>
      </w:r>
    </w:p>
    <w:p w14:paraId="60727965" w14:textId="011DC6B1" w:rsidR="4CB6435F" w:rsidRPr="007A6106" w:rsidRDefault="4CB6435F" w:rsidP="4CB6435F">
      <w:pPr>
        <w:pStyle w:val="Standard"/>
        <w:jc w:val="both"/>
        <w:rPr>
          <w:rFonts w:ascii="Garamond" w:eastAsia="Garamond" w:hAnsi="Garamond" w:cs="Garamond"/>
          <w:b/>
          <w:bCs/>
          <w:sz w:val="28"/>
          <w:szCs w:val="28"/>
        </w:rPr>
      </w:pPr>
    </w:p>
    <w:p w14:paraId="3B5BABF3" w14:textId="7A0988EC" w:rsidR="001314AE" w:rsidRPr="007A6106" w:rsidRDefault="00A576DF"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Dati catastali</w:t>
      </w:r>
      <w:r w:rsidRPr="007A6106">
        <w:rPr>
          <w:rFonts w:ascii="Garamond" w:eastAsia="Garamond" w:hAnsi="Garamond" w:cs="Garamond"/>
          <w:sz w:val="28"/>
          <w:szCs w:val="28"/>
        </w:rPr>
        <w:t xml:space="preserve">: </w:t>
      </w:r>
      <w:r w:rsidR="2E3D38B0" w:rsidRPr="007A6106">
        <w:rPr>
          <w:rFonts w:ascii="Garamond" w:eastAsia="Garamond" w:hAnsi="Garamond" w:cs="Garamond"/>
          <w:sz w:val="28"/>
          <w:szCs w:val="28"/>
        </w:rPr>
        <w:t>XXXXXXXXXXXX</w:t>
      </w:r>
    </w:p>
    <w:p w14:paraId="50FE6148" w14:textId="4AAD9D96" w:rsidR="001314AE" w:rsidRPr="007A6106" w:rsidRDefault="001314AE" w:rsidP="4CB6435F">
      <w:pPr>
        <w:pStyle w:val="Standard"/>
        <w:jc w:val="both"/>
        <w:rPr>
          <w:rFonts w:ascii="Garamond" w:eastAsia="Garamond" w:hAnsi="Garamond" w:cs="Garamond"/>
          <w:color w:val="000000" w:themeColor="text1"/>
          <w:sz w:val="28"/>
          <w:szCs w:val="28"/>
        </w:rPr>
      </w:pPr>
    </w:p>
    <w:p w14:paraId="35D2CA3D" w14:textId="5EF78692" w:rsidR="00320D19" w:rsidRPr="007A6106" w:rsidRDefault="00320D19" w:rsidP="4CB6435F">
      <w:pPr>
        <w:pStyle w:val="Standard"/>
        <w:ind w:left="50" w:hanging="30"/>
        <w:jc w:val="both"/>
        <w:rPr>
          <w:rFonts w:ascii="Garamond" w:eastAsia="Garamond" w:hAnsi="Garamond" w:cs="Garamond"/>
          <w:color w:val="000000" w:themeColor="text1"/>
          <w:sz w:val="28"/>
          <w:szCs w:val="28"/>
        </w:rPr>
      </w:pPr>
      <w:r w:rsidRPr="007A6106">
        <w:rPr>
          <w:rFonts w:ascii="Garamond" w:eastAsia="Garamond" w:hAnsi="Garamond" w:cs="Garamond"/>
          <w:b/>
          <w:bCs/>
          <w:color w:val="000000" w:themeColor="text1"/>
          <w:sz w:val="28"/>
          <w:szCs w:val="28"/>
        </w:rPr>
        <w:t>Confini</w:t>
      </w:r>
      <w:r w:rsidRPr="007A6106">
        <w:rPr>
          <w:rFonts w:ascii="Garamond" w:eastAsia="Garamond" w:hAnsi="Garamond" w:cs="Garamond"/>
          <w:color w:val="000000" w:themeColor="text1"/>
          <w:sz w:val="28"/>
          <w:szCs w:val="28"/>
        </w:rPr>
        <w:t xml:space="preserve">: </w:t>
      </w:r>
      <w:r w:rsidR="66A17803" w:rsidRPr="007A6106">
        <w:rPr>
          <w:rFonts w:ascii="Garamond" w:eastAsia="Garamond" w:hAnsi="Garamond" w:cs="Garamond"/>
          <w:color w:val="000000" w:themeColor="text1"/>
          <w:sz w:val="28"/>
          <w:szCs w:val="28"/>
        </w:rPr>
        <w:t>XXXXXXXXXXXXXXXX</w:t>
      </w:r>
    </w:p>
    <w:p w14:paraId="499F6062" w14:textId="2DE22FDC" w:rsidR="4CB6435F" w:rsidRPr="007A6106" w:rsidRDefault="4CB6435F" w:rsidP="4CB6435F">
      <w:pPr>
        <w:pStyle w:val="Standard"/>
        <w:jc w:val="both"/>
        <w:rPr>
          <w:rFonts w:ascii="Garamond" w:eastAsia="Garamond" w:hAnsi="Garamond" w:cs="Garamond"/>
          <w:b/>
          <w:bCs/>
          <w:sz w:val="28"/>
          <w:szCs w:val="28"/>
        </w:rPr>
      </w:pPr>
    </w:p>
    <w:p w14:paraId="3725E5E5" w14:textId="15BBB2A2" w:rsidR="00A576DF" w:rsidRPr="007A6106" w:rsidRDefault="00566588"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St</w:t>
      </w:r>
      <w:r w:rsidR="00A576DF" w:rsidRPr="007A6106">
        <w:rPr>
          <w:rFonts w:ascii="Garamond" w:eastAsia="Garamond" w:hAnsi="Garamond" w:cs="Garamond"/>
          <w:b/>
          <w:bCs/>
          <w:sz w:val="28"/>
          <w:szCs w:val="28"/>
        </w:rPr>
        <w:t>a</w:t>
      </w:r>
      <w:r w:rsidRPr="007A6106">
        <w:rPr>
          <w:rFonts w:ascii="Garamond" w:eastAsia="Garamond" w:hAnsi="Garamond" w:cs="Garamond"/>
          <w:b/>
          <w:bCs/>
          <w:sz w:val="28"/>
          <w:szCs w:val="28"/>
        </w:rPr>
        <w:t>to di occupazione</w:t>
      </w:r>
      <w:r w:rsidRPr="007A6106">
        <w:rPr>
          <w:rFonts w:ascii="Garamond" w:eastAsia="Garamond" w:hAnsi="Garamond" w:cs="Garamond"/>
          <w:sz w:val="28"/>
          <w:szCs w:val="28"/>
        </w:rPr>
        <w:t xml:space="preserve">: </w:t>
      </w:r>
      <w:r w:rsidR="0F751DCC" w:rsidRPr="007A6106">
        <w:rPr>
          <w:rFonts w:ascii="Garamond" w:eastAsia="Garamond" w:hAnsi="Garamond" w:cs="Garamond"/>
          <w:sz w:val="28"/>
          <w:szCs w:val="28"/>
        </w:rPr>
        <w:t>XXXXXXXXXXXX</w:t>
      </w:r>
    </w:p>
    <w:p w14:paraId="7929AEDA" w14:textId="62163A3A" w:rsidR="4CB6435F" w:rsidRPr="007A6106" w:rsidRDefault="4CB6435F" w:rsidP="4CB6435F">
      <w:pPr>
        <w:pStyle w:val="Standard"/>
        <w:jc w:val="both"/>
        <w:rPr>
          <w:rFonts w:ascii="Garamond" w:eastAsia="Garamond" w:hAnsi="Garamond" w:cs="Garamond"/>
          <w:b/>
          <w:bCs/>
          <w:sz w:val="28"/>
          <w:szCs w:val="28"/>
        </w:rPr>
      </w:pPr>
    </w:p>
    <w:p w14:paraId="43F15BCE" w14:textId="4D64662C" w:rsidR="0094120B" w:rsidRPr="007A6106" w:rsidRDefault="0094120B"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Custode g</w:t>
      </w:r>
      <w:r w:rsidR="006B695E" w:rsidRPr="007A6106">
        <w:rPr>
          <w:rFonts w:ascii="Garamond" w:eastAsia="Garamond" w:hAnsi="Garamond" w:cs="Garamond"/>
          <w:b/>
          <w:bCs/>
          <w:sz w:val="28"/>
          <w:szCs w:val="28"/>
        </w:rPr>
        <w:t>i</w:t>
      </w:r>
      <w:r w:rsidRPr="007A6106">
        <w:rPr>
          <w:rFonts w:ascii="Garamond" w:eastAsia="Garamond" w:hAnsi="Garamond" w:cs="Garamond"/>
          <w:b/>
          <w:bCs/>
          <w:sz w:val="28"/>
          <w:szCs w:val="28"/>
        </w:rPr>
        <w:t>udiziario</w:t>
      </w:r>
      <w:r w:rsidRPr="007A6106">
        <w:rPr>
          <w:rFonts w:ascii="Garamond" w:eastAsia="Garamond" w:hAnsi="Garamond" w:cs="Garamond"/>
          <w:sz w:val="28"/>
          <w:szCs w:val="28"/>
        </w:rPr>
        <w:t>:</w:t>
      </w:r>
      <w:r w:rsidR="00A576DF" w:rsidRPr="007A6106">
        <w:rPr>
          <w:rFonts w:ascii="Garamond" w:eastAsia="Garamond" w:hAnsi="Garamond" w:cs="Garamond"/>
          <w:b/>
          <w:bCs/>
          <w:color w:val="000000" w:themeColor="text1"/>
          <w:sz w:val="28"/>
          <w:szCs w:val="28"/>
        </w:rPr>
        <w:t xml:space="preserve"> </w:t>
      </w:r>
      <w:proofErr w:type="spellStart"/>
      <w:r w:rsidR="00A576DF" w:rsidRPr="007A6106">
        <w:rPr>
          <w:rFonts w:ascii="Garamond" w:eastAsia="Garamond" w:hAnsi="Garamond" w:cs="Garamond"/>
          <w:color w:val="000000" w:themeColor="text1"/>
          <w:sz w:val="28"/>
          <w:szCs w:val="28"/>
        </w:rPr>
        <w:t>So.Ve.Mo</w:t>
      </w:r>
      <w:proofErr w:type="spellEnd"/>
      <w:r w:rsidR="00A576DF" w:rsidRPr="007A6106">
        <w:rPr>
          <w:rFonts w:ascii="Garamond" w:eastAsia="Garamond" w:hAnsi="Garamond" w:cs="Garamond"/>
          <w:color w:val="000000" w:themeColor="text1"/>
          <w:sz w:val="28"/>
          <w:szCs w:val="28"/>
        </w:rPr>
        <w:t xml:space="preserve"> SRL– quale Istituto di Vendite Giudiziarie autorizzato ex art. 534 c.p.c.- con sede in C. So EUROPA 139 GENOVA  TEL 010/5299253 FAX 010/5299252 - www.sovemo.com o </w:t>
      </w:r>
      <w:hyperlink r:id="rId9">
        <w:r w:rsidR="003E24B8" w:rsidRPr="007A6106">
          <w:rPr>
            <w:rStyle w:val="Collegamentoipertestuale"/>
            <w:rFonts w:ascii="Garamond" w:eastAsia="Garamond" w:hAnsi="Garamond" w:cs="Garamond"/>
            <w:sz w:val="28"/>
            <w:szCs w:val="28"/>
          </w:rPr>
          <w:t>www.ivggenova.it-</w:t>
        </w:r>
      </w:hyperlink>
      <w:r w:rsidR="003E24B8" w:rsidRPr="007A6106">
        <w:rPr>
          <w:rStyle w:val="Collegamentoipertestuale"/>
          <w:rFonts w:ascii="Garamond" w:eastAsia="Garamond" w:hAnsi="Garamond" w:cs="Garamond"/>
          <w:sz w:val="28"/>
          <w:szCs w:val="28"/>
          <w:u w:val="none"/>
        </w:rPr>
        <w:t xml:space="preserve"> </w:t>
      </w:r>
      <w:r w:rsidR="00A576DF" w:rsidRPr="007A6106">
        <w:rPr>
          <w:rFonts w:ascii="Garamond" w:eastAsia="Garamond" w:hAnsi="Garamond" w:cs="Garamond"/>
          <w:sz w:val="28"/>
          <w:szCs w:val="28"/>
        </w:rPr>
        <w:t>E-mail immobiliare</w:t>
      </w:r>
      <w:hyperlink r:id="rId10">
        <w:r w:rsidR="00A576DF" w:rsidRPr="007A6106">
          <w:rPr>
            <w:rStyle w:val="Collegamentoipertestuale"/>
            <w:rFonts w:ascii="Garamond" w:eastAsia="Garamond" w:hAnsi="Garamond" w:cs="Garamond"/>
            <w:sz w:val="28"/>
            <w:szCs w:val="28"/>
          </w:rPr>
          <w:t>@sovemo.com</w:t>
        </w:r>
      </w:hyperlink>
      <w:r w:rsidR="00A576DF" w:rsidRPr="007A6106">
        <w:rPr>
          <w:rStyle w:val="Collegamentoipertestuale"/>
          <w:rFonts w:ascii="Garamond" w:eastAsia="Garamond" w:hAnsi="Garamond" w:cs="Garamond"/>
          <w:sz w:val="28"/>
          <w:szCs w:val="28"/>
        </w:rPr>
        <w:t>;</w:t>
      </w:r>
      <w:r w:rsidR="003E24B8" w:rsidRPr="007A6106">
        <w:rPr>
          <w:rStyle w:val="Collegamentoipertestuale"/>
          <w:rFonts w:ascii="Garamond" w:eastAsia="Garamond" w:hAnsi="Garamond" w:cs="Garamond"/>
          <w:sz w:val="28"/>
          <w:szCs w:val="28"/>
        </w:rPr>
        <w:t xml:space="preserve"> </w:t>
      </w:r>
      <w:hyperlink r:id="rId11">
        <w:r w:rsidR="003E24B8" w:rsidRPr="007A6106">
          <w:rPr>
            <w:rStyle w:val="Collegamentoipertestuale"/>
            <w:rFonts w:ascii="Garamond" w:eastAsia="Garamond" w:hAnsi="Garamond" w:cs="Garamond"/>
            <w:sz w:val="28"/>
            <w:szCs w:val="28"/>
          </w:rPr>
          <w:t>visitegenova@sovemo.com</w:t>
        </w:r>
      </w:hyperlink>
      <w:r w:rsidR="003E24B8" w:rsidRPr="007A6106">
        <w:rPr>
          <w:rStyle w:val="Collegamentoipertestuale"/>
          <w:rFonts w:ascii="Garamond" w:eastAsia="Garamond" w:hAnsi="Garamond" w:cs="Garamond"/>
          <w:sz w:val="28"/>
          <w:szCs w:val="28"/>
        </w:rPr>
        <w:t>.</w:t>
      </w:r>
    </w:p>
    <w:p w14:paraId="64E80A3A" w14:textId="7325AFEE" w:rsidR="4CB6435F" w:rsidRPr="007A6106" w:rsidRDefault="4CB6435F" w:rsidP="4CB6435F">
      <w:pPr>
        <w:spacing w:line="240" w:lineRule="auto"/>
        <w:jc w:val="both"/>
        <w:rPr>
          <w:rFonts w:ascii="Garamond" w:eastAsia="Garamond" w:hAnsi="Garamond" w:cs="Garamond"/>
          <w:b/>
          <w:bCs/>
          <w:sz w:val="28"/>
          <w:szCs w:val="28"/>
        </w:rPr>
      </w:pPr>
    </w:p>
    <w:p w14:paraId="05B4FCD5" w14:textId="090F1027" w:rsidR="001314AE" w:rsidRPr="007A6106" w:rsidRDefault="00320D19" w:rsidP="4CB6435F">
      <w:pPr>
        <w:spacing w:line="240" w:lineRule="auto"/>
        <w:jc w:val="both"/>
        <w:rPr>
          <w:rFonts w:ascii="Garamond" w:eastAsia="Garamond" w:hAnsi="Garamond" w:cs="Garamond"/>
          <w:sz w:val="28"/>
          <w:szCs w:val="28"/>
        </w:rPr>
      </w:pPr>
      <w:r w:rsidRPr="007A6106">
        <w:rPr>
          <w:rFonts w:ascii="Garamond" w:eastAsia="Garamond" w:hAnsi="Garamond" w:cs="Garamond"/>
          <w:b/>
          <w:bCs/>
          <w:sz w:val="28"/>
          <w:szCs w:val="28"/>
        </w:rPr>
        <w:t>Accertamento conformità urbanistico-edilizia e catastali</w:t>
      </w:r>
      <w:r w:rsidRPr="007A6106">
        <w:rPr>
          <w:rFonts w:ascii="Garamond" w:eastAsia="Garamond" w:hAnsi="Garamond" w:cs="Garamond"/>
          <w:sz w:val="28"/>
          <w:szCs w:val="28"/>
        </w:rPr>
        <w:t>:</w:t>
      </w:r>
      <w:r w:rsidR="00910E01" w:rsidRPr="007A6106">
        <w:rPr>
          <w:rFonts w:ascii="Garamond" w:eastAsia="Garamond" w:hAnsi="Garamond" w:cs="Garamond"/>
          <w:sz w:val="28"/>
          <w:szCs w:val="28"/>
        </w:rPr>
        <w:t xml:space="preserve"> </w:t>
      </w:r>
      <w:r w:rsidR="0DA13D7C" w:rsidRPr="007A6106">
        <w:rPr>
          <w:rFonts w:ascii="Garamond" w:eastAsia="Garamond" w:hAnsi="Garamond" w:cs="Garamond"/>
          <w:sz w:val="28"/>
          <w:szCs w:val="28"/>
        </w:rPr>
        <w:t>i</w:t>
      </w:r>
      <w:r w:rsidRPr="007A6106">
        <w:rPr>
          <w:rFonts w:ascii="Garamond" w:eastAsia="Garamond" w:hAnsi="Garamond" w:cs="Garamond"/>
          <w:sz w:val="28"/>
          <w:szCs w:val="28"/>
        </w:rPr>
        <w:t xml:space="preserve">l tutto come meglio descritto </w:t>
      </w:r>
      <w:r w:rsidR="006B695E" w:rsidRPr="007A6106">
        <w:rPr>
          <w:rFonts w:ascii="Garamond" w:eastAsia="Garamond" w:hAnsi="Garamond" w:cs="Garamond"/>
          <w:sz w:val="28"/>
          <w:szCs w:val="28"/>
        </w:rPr>
        <w:t>nella</w:t>
      </w:r>
      <w:r w:rsidRPr="007A6106">
        <w:rPr>
          <w:rFonts w:ascii="Garamond" w:eastAsia="Garamond" w:hAnsi="Garamond" w:cs="Garamond"/>
          <w:sz w:val="28"/>
          <w:szCs w:val="28"/>
        </w:rPr>
        <w:t xml:space="preserve"> </w:t>
      </w:r>
      <w:r w:rsidR="006B695E" w:rsidRPr="007A6106">
        <w:rPr>
          <w:rFonts w:ascii="Garamond" w:eastAsia="Garamond" w:hAnsi="Garamond" w:cs="Garamond"/>
          <w:sz w:val="28"/>
          <w:szCs w:val="28"/>
        </w:rPr>
        <w:t>relazione</w:t>
      </w:r>
      <w:r w:rsidR="00BF6C2F" w:rsidRPr="007A6106">
        <w:rPr>
          <w:rFonts w:ascii="Garamond" w:eastAsia="Garamond" w:hAnsi="Garamond" w:cs="Garamond"/>
          <w:sz w:val="28"/>
          <w:szCs w:val="28"/>
        </w:rPr>
        <w:t xml:space="preserve"> </w:t>
      </w:r>
      <w:r w:rsidR="006B695E" w:rsidRPr="007A6106">
        <w:rPr>
          <w:rFonts w:ascii="Garamond" w:eastAsia="Garamond" w:hAnsi="Garamond" w:cs="Garamond"/>
          <w:sz w:val="28"/>
          <w:szCs w:val="28"/>
        </w:rPr>
        <w:t>a firma del C.T.U.</w:t>
      </w:r>
      <w:r w:rsidR="7ACB9D8B" w:rsidRPr="007A6106">
        <w:rPr>
          <w:rFonts w:ascii="Garamond" w:eastAsia="Garamond" w:hAnsi="Garamond" w:cs="Garamond"/>
          <w:sz w:val="28"/>
          <w:szCs w:val="28"/>
        </w:rPr>
        <w:t>...... che costituisce parte integrante del presente avviso di vendita.</w:t>
      </w:r>
    </w:p>
    <w:p w14:paraId="6780EC21" w14:textId="220CCEC6" w:rsidR="001314AE" w:rsidRPr="007A6106" w:rsidRDefault="46DC827B" w:rsidP="4CB6435F">
      <w:pPr>
        <w:spacing w:after="0" w:line="240" w:lineRule="auto"/>
        <w:jc w:val="both"/>
        <w:rPr>
          <w:rFonts w:ascii="Garamond" w:eastAsia="Garamond" w:hAnsi="Garamond" w:cs="Garamond"/>
          <w:color w:val="000000" w:themeColor="text1"/>
          <w:sz w:val="28"/>
          <w:szCs w:val="28"/>
        </w:rPr>
      </w:pPr>
      <w:r w:rsidRPr="007A6106">
        <w:rPr>
          <w:rFonts w:ascii="Garamond" w:eastAsia="Garamond" w:hAnsi="Garamond" w:cs="Garamond"/>
          <w:sz w:val="28"/>
          <w:szCs w:val="28"/>
        </w:rPr>
        <w:t>L'aggiudicatario potrà avvalersi delle disposizioni di cui all’art. 46, comma 5, del D.P.R. 6.6.2001 n. 380 e dell’art. 40, comma 6, della L. 47/1985. Eventuali abusi urbanistici dovranno essere regolarizzati a cura e spese dell’aggiudicatario, ove le normative vigenti lo consentano; in difetto l’immobile dovrà essere rimesso in pristino sempre a spese dell’aggiudicatario.</w:t>
      </w:r>
      <w:r w:rsidRPr="007A6106">
        <w:rPr>
          <w:rFonts w:ascii="Garamond" w:eastAsia="Garamond" w:hAnsi="Garamond" w:cs="Garamond"/>
          <w:color w:val="000000" w:themeColor="text1"/>
          <w:sz w:val="28"/>
          <w:szCs w:val="28"/>
        </w:rPr>
        <w:t xml:space="preserve"> </w:t>
      </w:r>
    </w:p>
    <w:p w14:paraId="461710A7" w14:textId="17BB7DFD" w:rsidR="001314AE" w:rsidRPr="007A6106" w:rsidRDefault="001314AE" w:rsidP="4CB6435F">
      <w:pPr>
        <w:spacing w:line="240" w:lineRule="auto"/>
        <w:jc w:val="both"/>
        <w:rPr>
          <w:rFonts w:ascii="Garamond" w:eastAsia="Garamond" w:hAnsi="Garamond" w:cs="Garamond"/>
          <w:color w:val="000000" w:themeColor="text1"/>
          <w:sz w:val="28"/>
          <w:szCs w:val="28"/>
        </w:rPr>
      </w:pPr>
    </w:p>
    <w:p w14:paraId="3FA13FB1" w14:textId="5B0029D0" w:rsidR="001314AE" w:rsidRPr="007A6106" w:rsidRDefault="00CE2457" w:rsidP="4CB6435F">
      <w:pPr>
        <w:spacing w:line="240" w:lineRule="auto"/>
        <w:jc w:val="both"/>
        <w:rPr>
          <w:rFonts w:ascii="Garamond" w:eastAsia="Garamond" w:hAnsi="Garamond" w:cs="Garamond"/>
          <w:sz w:val="28"/>
          <w:szCs w:val="28"/>
        </w:rPr>
      </w:pPr>
      <w:r w:rsidRPr="007A6106">
        <w:rPr>
          <w:rFonts w:ascii="Garamond" w:eastAsia="Garamond" w:hAnsi="Garamond" w:cs="Garamond"/>
          <w:color w:val="000000" w:themeColor="text1"/>
          <w:sz w:val="28"/>
          <w:szCs w:val="28"/>
        </w:rPr>
        <w:t>L’</w:t>
      </w:r>
      <w:r w:rsidR="00320D19" w:rsidRPr="007A6106">
        <w:rPr>
          <w:rFonts w:ascii="Garamond" w:eastAsia="Garamond" w:hAnsi="Garamond" w:cs="Garamond"/>
          <w:color w:val="000000" w:themeColor="text1"/>
          <w:sz w:val="28"/>
          <w:szCs w:val="28"/>
        </w:rPr>
        <w:t xml:space="preserve">immobile risulta munito dell'attestato di certificazione energetica n. </w:t>
      </w:r>
      <w:r w:rsidR="006241E7" w:rsidRPr="007A6106">
        <w:rPr>
          <w:rFonts w:ascii="Garamond" w:eastAsia="Garamond" w:hAnsi="Garamond" w:cs="Garamond"/>
          <w:color w:val="000000" w:themeColor="text1"/>
          <w:sz w:val="28"/>
          <w:szCs w:val="28"/>
        </w:rPr>
        <w:t>______</w:t>
      </w:r>
      <w:r w:rsidR="00BF6C2F" w:rsidRPr="007A6106">
        <w:rPr>
          <w:rFonts w:ascii="Garamond" w:eastAsia="Garamond" w:hAnsi="Garamond" w:cs="Garamond"/>
          <w:color w:val="000000" w:themeColor="text1"/>
          <w:sz w:val="28"/>
          <w:szCs w:val="28"/>
        </w:rPr>
        <w:t xml:space="preserve"> </w:t>
      </w:r>
      <w:r w:rsidR="00320D19" w:rsidRPr="007A6106">
        <w:rPr>
          <w:rFonts w:ascii="Garamond" w:eastAsia="Garamond" w:hAnsi="Garamond" w:cs="Garamond"/>
          <w:color w:val="000000" w:themeColor="text1"/>
          <w:sz w:val="28"/>
          <w:szCs w:val="28"/>
        </w:rPr>
        <w:t>allegato alla relazione di stima cui si rimanda.</w:t>
      </w:r>
    </w:p>
    <w:p w14:paraId="28154491" w14:textId="4AA7CC47" w:rsidR="001E5815" w:rsidRPr="007A6106" w:rsidRDefault="001843E2" w:rsidP="4CB6435F">
      <w:pPr>
        <w:pStyle w:val="Standard"/>
        <w:ind w:firstLine="708"/>
        <w:jc w:val="center"/>
        <w:rPr>
          <w:rFonts w:ascii="Garamond" w:eastAsia="Garamond" w:hAnsi="Garamond" w:cs="Garamond"/>
          <w:sz w:val="28"/>
          <w:szCs w:val="28"/>
        </w:rPr>
      </w:pPr>
      <w:r w:rsidRPr="007A6106">
        <w:rPr>
          <w:rFonts w:ascii="Garamond" w:eastAsia="Garamond" w:hAnsi="Garamond" w:cs="Garamond"/>
          <w:sz w:val="28"/>
          <w:szCs w:val="28"/>
        </w:rPr>
        <w:t>*******</w:t>
      </w:r>
    </w:p>
    <w:p w14:paraId="52F42B4B"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lastRenderedPageBreak/>
        <w:t>Il Professionista Delegato, premesso:</w:t>
      </w:r>
    </w:p>
    <w:p w14:paraId="7C2DB40F" w14:textId="77777777" w:rsidR="001E5815" w:rsidRPr="007A6106" w:rsidRDefault="001E5815" w:rsidP="4CB6435F">
      <w:pPr>
        <w:pStyle w:val="Standard"/>
        <w:ind w:firstLine="708"/>
        <w:jc w:val="both"/>
        <w:rPr>
          <w:rFonts w:ascii="Garamond" w:eastAsia="Garamond" w:hAnsi="Garamond" w:cs="Garamond"/>
          <w:sz w:val="28"/>
          <w:szCs w:val="28"/>
        </w:rPr>
      </w:pPr>
    </w:p>
    <w:p w14:paraId="00619F29"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che il Giudice dell’Esecuzione ha disposto procedersi con la modalità della VENDITA TELEMATICA SINCRONA MISTA;</w:t>
      </w:r>
    </w:p>
    <w:p w14:paraId="3C23972D" w14:textId="77777777" w:rsidR="001E5815" w:rsidRPr="007A6106" w:rsidRDefault="001E5815" w:rsidP="4CB6435F">
      <w:pPr>
        <w:pStyle w:val="Standard"/>
        <w:ind w:firstLine="708"/>
        <w:jc w:val="both"/>
        <w:rPr>
          <w:rFonts w:ascii="Garamond" w:eastAsia="Garamond" w:hAnsi="Garamond" w:cs="Garamond"/>
          <w:sz w:val="28"/>
          <w:szCs w:val="28"/>
        </w:rPr>
      </w:pPr>
    </w:p>
    <w:p w14:paraId="3C6B646E" w14:textId="709A60CF"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che, conseguentemente, gli offerenti potranno, a loro scelta, presentare offert</w:t>
      </w:r>
      <w:r w:rsidR="00EB3C1E" w:rsidRPr="007A6106">
        <w:rPr>
          <w:rFonts w:ascii="Garamond" w:eastAsia="Garamond" w:hAnsi="Garamond" w:cs="Garamond"/>
          <w:sz w:val="28"/>
          <w:szCs w:val="28"/>
        </w:rPr>
        <w:t>a</w:t>
      </w:r>
      <w:r w:rsidRPr="007A6106">
        <w:rPr>
          <w:rFonts w:ascii="Garamond" w:eastAsia="Garamond" w:hAnsi="Garamond" w:cs="Garamond"/>
          <w:sz w:val="28"/>
          <w:szCs w:val="28"/>
        </w:rPr>
        <w:t xml:space="preserve"> e cauzione</w:t>
      </w:r>
      <w:r w:rsidR="002A167D" w:rsidRPr="007A6106">
        <w:rPr>
          <w:rFonts w:ascii="Garamond" w:eastAsia="Garamond" w:hAnsi="Garamond" w:cs="Garamond"/>
          <w:sz w:val="28"/>
          <w:szCs w:val="28"/>
        </w:rPr>
        <w:t>, in via alternativa,</w:t>
      </w:r>
      <w:r w:rsidRPr="007A6106">
        <w:rPr>
          <w:rFonts w:ascii="Garamond" w:eastAsia="Garamond" w:hAnsi="Garamond" w:cs="Garamond"/>
          <w:sz w:val="28"/>
          <w:szCs w:val="28"/>
        </w:rPr>
        <w:t xml:space="preserve"> su supporto cartaceo </w:t>
      </w:r>
      <w:r w:rsidR="00EB3C1E" w:rsidRPr="007A6106">
        <w:rPr>
          <w:rFonts w:ascii="Garamond" w:eastAsia="Garamond" w:hAnsi="Garamond" w:cs="Garamond"/>
          <w:sz w:val="28"/>
          <w:szCs w:val="28"/>
        </w:rPr>
        <w:t xml:space="preserve">oppure </w:t>
      </w:r>
      <w:r w:rsidRPr="007A6106">
        <w:rPr>
          <w:rFonts w:ascii="Garamond" w:eastAsia="Garamond" w:hAnsi="Garamond" w:cs="Garamond"/>
          <w:sz w:val="28"/>
          <w:szCs w:val="28"/>
        </w:rPr>
        <w:t>su supporto telematico;</w:t>
      </w:r>
    </w:p>
    <w:p w14:paraId="79878550" w14:textId="4600F915" w:rsidR="00062B52" w:rsidRPr="007A6106" w:rsidRDefault="00062B52" w:rsidP="4CB6435F">
      <w:pPr>
        <w:pStyle w:val="Standard"/>
        <w:ind w:firstLine="708"/>
        <w:jc w:val="both"/>
        <w:rPr>
          <w:rFonts w:ascii="Garamond" w:eastAsia="Garamond" w:hAnsi="Garamond" w:cs="Garamond"/>
          <w:sz w:val="28"/>
          <w:szCs w:val="28"/>
        </w:rPr>
      </w:pPr>
    </w:p>
    <w:p w14:paraId="43A6452F" w14:textId="2CF1B88F" w:rsidR="002A167D" w:rsidRPr="007A6106" w:rsidRDefault="002A167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che coloro </w:t>
      </w:r>
      <w:r w:rsidR="00EB3C1E" w:rsidRPr="007A6106">
        <w:rPr>
          <w:rFonts w:ascii="Garamond" w:eastAsia="Garamond" w:hAnsi="Garamond" w:cs="Garamond"/>
          <w:sz w:val="28"/>
          <w:szCs w:val="28"/>
        </w:rPr>
        <w:t xml:space="preserve">formuleranno l’offerta cartacea dovranno partecipare alla gara comparendo innanzi al Delegato alla vendita, mentre colore che </w:t>
      </w:r>
      <w:r w:rsidRPr="007A6106">
        <w:rPr>
          <w:rFonts w:ascii="Garamond" w:eastAsia="Garamond" w:hAnsi="Garamond" w:cs="Garamond"/>
          <w:sz w:val="28"/>
          <w:szCs w:val="28"/>
        </w:rPr>
        <w:t xml:space="preserve">formuleranno l’offerta con modalità telematica dovranno partecipare alle operazioni di vendita con la medesima modalità collegandosi sul portale del gestore della vendita telematica, mentre </w:t>
      </w:r>
    </w:p>
    <w:p w14:paraId="2E6068EE" w14:textId="77777777" w:rsidR="002A167D" w:rsidRPr="007A6106" w:rsidRDefault="002A167D" w:rsidP="4CB6435F">
      <w:pPr>
        <w:pStyle w:val="Standard"/>
        <w:ind w:firstLine="708"/>
        <w:jc w:val="both"/>
        <w:rPr>
          <w:rFonts w:ascii="Garamond" w:eastAsia="Garamond" w:hAnsi="Garamond" w:cs="Garamond"/>
          <w:sz w:val="28"/>
          <w:szCs w:val="28"/>
        </w:rPr>
      </w:pPr>
    </w:p>
    <w:p w14:paraId="2104D846" w14:textId="77777777"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AVVISA</w:t>
      </w:r>
    </w:p>
    <w:p w14:paraId="51E9AE99" w14:textId="77777777" w:rsidR="001E5815" w:rsidRPr="007A6106" w:rsidRDefault="001E5815" w:rsidP="4CB6435F">
      <w:pPr>
        <w:pStyle w:val="Standard"/>
        <w:ind w:firstLine="708"/>
        <w:jc w:val="center"/>
        <w:rPr>
          <w:rFonts w:ascii="Garamond" w:eastAsia="Garamond" w:hAnsi="Garamond" w:cs="Garamond"/>
          <w:sz w:val="28"/>
          <w:szCs w:val="28"/>
        </w:rPr>
      </w:pPr>
    </w:p>
    <w:p w14:paraId="5ACAA62B" w14:textId="40DAC587" w:rsidR="001843E2"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che il Giudice dell’Esecuzione ha ordinato la vendita del bene immobile sopra descritto e fissa la vendita per </w:t>
      </w:r>
      <w:r w:rsidR="22F8CB09" w:rsidRPr="007A6106">
        <w:rPr>
          <w:rFonts w:ascii="Garamond" w:eastAsia="Garamond" w:hAnsi="Garamond" w:cs="Garamond"/>
          <w:sz w:val="28"/>
          <w:szCs w:val="28"/>
        </w:rPr>
        <w:t>XXXX</w:t>
      </w:r>
      <w:r w:rsidRPr="007A6106">
        <w:rPr>
          <w:rFonts w:ascii="Garamond" w:eastAsia="Garamond" w:hAnsi="Garamond" w:cs="Garamond"/>
          <w:sz w:val="28"/>
          <w:szCs w:val="28"/>
        </w:rPr>
        <w:t xml:space="preserve"> presso </w:t>
      </w:r>
      <w:r w:rsidR="1D1666C7" w:rsidRPr="007A6106">
        <w:rPr>
          <w:rFonts w:ascii="Garamond" w:eastAsia="Garamond" w:hAnsi="Garamond" w:cs="Garamond"/>
          <w:sz w:val="28"/>
          <w:szCs w:val="28"/>
        </w:rPr>
        <w:t>XXXXXX</w:t>
      </w:r>
      <w:r w:rsidRPr="007A6106">
        <w:rPr>
          <w:rFonts w:ascii="Garamond" w:eastAsia="Garamond" w:hAnsi="Garamond" w:cs="Garamond"/>
          <w:sz w:val="28"/>
          <w:szCs w:val="28"/>
        </w:rPr>
        <w:t xml:space="preserve"> al prezzo</w:t>
      </w:r>
      <w:r w:rsidR="00FF236B" w:rsidRPr="007A6106">
        <w:rPr>
          <w:rFonts w:ascii="Garamond" w:eastAsia="Garamond" w:hAnsi="Garamond" w:cs="Garamond"/>
          <w:sz w:val="28"/>
          <w:szCs w:val="28"/>
        </w:rPr>
        <w:t xml:space="preserve"> di </w:t>
      </w:r>
      <w:r w:rsidR="050673DB" w:rsidRPr="007A6106">
        <w:rPr>
          <w:rFonts w:ascii="Garamond" w:eastAsia="Garamond" w:hAnsi="Garamond" w:cs="Garamond"/>
          <w:sz w:val="28"/>
          <w:szCs w:val="28"/>
        </w:rPr>
        <w:t>XXXXX</w:t>
      </w:r>
    </w:p>
    <w:p w14:paraId="4D295A07" w14:textId="59496103" w:rsidR="001843E2"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w:t>
      </w:r>
      <w:r w:rsidR="00FF236B" w:rsidRPr="007A6106">
        <w:rPr>
          <w:rFonts w:ascii="Garamond" w:eastAsia="Garamond" w:hAnsi="Garamond" w:cs="Garamond"/>
          <w:sz w:val="28"/>
          <w:szCs w:val="28"/>
        </w:rPr>
        <w:t xml:space="preserve"> </w:t>
      </w:r>
    </w:p>
    <w:p w14:paraId="71FCE2B8" w14:textId="2276425D" w:rsidR="001314AE" w:rsidRPr="007A6106" w:rsidRDefault="001D0BB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S</w:t>
      </w:r>
      <w:r w:rsidR="00320D19" w:rsidRPr="007A6106">
        <w:rPr>
          <w:rFonts w:ascii="Garamond" w:eastAsia="Garamond" w:hAnsi="Garamond" w:cs="Garamond"/>
          <w:sz w:val="28"/>
          <w:szCs w:val="28"/>
        </w:rPr>
        <w:t>aranno comunque ritenute valide, al fine di partecipare alla gara, offerte non inferiori</w:t>
      </w:r>
      <w:r w:rsidR="00062B52" w:rsidRPr="007A6106">
        <w:rPr>
          <w:rFonts w:ascii="Garamond" w:eastAsia="Garamond" w:hAnsi="Garamond" w:cs="Garamond"/>
          <w:sz w:val="28"/>
          <w:szCs w:val="28"/>
        </w:rPr>
        <w:t xml:space="preserve"> di oltre un quarto rispetto al prezzo base d’asta e quindi non inferiori </w:t>
      </w:r>
      <w:r w:rsidR="00320D19" w:rsidRPr="007A6106">
        <w:rPr>
          <w:rFonts w:ascii="Garamond" w:eastAsia="Garamond" w:hAnsi="Garamond" w:cs="Garamond"/>
          <w:sz w:val="28"/>
          <w:szCs w:val="28"/>
        </w:rPr>
        <w:t xml:space="preserve">ad € </w:t>
      </w:r>
      <w:r w:rsidR="1814ECAC" w:rsidRPr="007A6106">
        <w:rPr>
          <w:rFonts w:ascii="Garamond" w:eastAsia="Garamond" w:hAnsi="Garamond" w:cs="Garamond"/>
          <w:sz w:val="28"/>
          <w:szCs w:val="28"/>
        </w:rPr>
        <w:t>XXXXXX</w:t>
      </w:r>
      <w:r w:rsidR="007F061C"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(come da condizioni sotto riportate).</w:t>
      </w:r>
    </w:p>
    <w:p w14:paraId="54378175" w14:textId="77777777" w:rsidR="001843E2" w:rsidRPr="007A6106" w:rsidRDefault="001843E2" w:rsidP="4CB6435F">
      <w:pPr>
        <w:pStyle w:val="Standard"/>
        <w:jc w:val="both"/>
        <w:rPr>
          <w:rFonts w:ascii="Garamond" w:eastAsia="Garamond" w:hAnsi="Garamond" w:cs="Garamond"/>
          <w:color w:val="FF0000"/>
          <w:sz w:val="28"/>
          <w:szCs w:val="28"/>
        </w:rPr>
      </w:pPr>
    </w:p>
    <w:p w14:paraId="6B3DD53C" w14:textId="77777777" w:rsidR="00C21705" w:rsidRPr="007A6106" w:rsidRDefault="00062B52"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In caso di pluralità di offerte cartacee e/o telematiche valide si procederà con la gara fra tutti gli offerenti partendo, come prezzo base per la gara, dal valore dell’offerta più alta pervenuta. </w:t>
      </w:r>
    </w:p>
    <w:p w14:paraId="3888A407" w14:textId="587E9D9D" w:rsidR="00C21705" w:rsidRPr="007A6106" w:rsidRDefault="00C21705"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La gara, che si svolgerà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w:t>
      </w:r>
      <w:r w:rsidR="67A37B71" w:rsidRPr="007A6106">
        <w:rPr>
          <w:rFonts w:ascii="Garamond" w:eastAsia="Garamond" w:hAnsi="Garamond" w:cs="Garamond"/>
          <w:sz w:val="28"/>
          <w:szCs w:val="28"/>
        </w:rPr>
        <w:t>uno/</w:t>
      </w:r>
      <w:r w:rsidRPr="007A6106">
        <w:rPr>
          <w:rFonts w:ascii="Garamond" w:eastAsia="Garamond" w:hAnsi="Garamond" w:cs="Garamond"/>
          <w:sz w:val="28"/>
          <w:szCs w:val="28"/>
        </w:rPr>
        <w:t>due minuti</w:t>
      </w:r>
    </w:p>
    <w:p w14:paraId="289AEC09" w14:textId="1776B203" w:rsidR="00C21705" w:rsidRPr="007A6106" w:rsidRDefault="00C21705" w:rsidP="4CB6435F">
      <w:pPr>
        <w:spacing w:line="240" w:lineRule="auto"/>
        <w:jc w:val="both"/>
        <w:rPr>
          <w:rFonts w:ascii="Garamond" w:eastAsia="Garamond" w:hAnsi="Garamond" w:cs="Garamond"/>
          <w:sz w:val="28"/>
          <w:szCs w:val="28"/>
          <w:u w:val="single"/>
        </w:rPr>
      </w:pPr>
      <w:r w:rsidRPr="007A6106">
        <w:rPr>
          <w:rFonts w:ascii="Garamond" w:eastAsia="Garamond" w:hAnsi="Garamond" w:cs="Garamond"/>
          <w:sz w:val="28"/>
          <w:szCs w:val="28"/>
        </w:rPr>
        <w:t xml:space="preserve">La misura minima del rialzo è pari ad € </w:t>
      </w:r>
      <w:r w:rsidR="33BBF256" w:rsidRPr="007A6106">
        <w:rPr>
          <w:rFonts w:ascii="Garamond" w:eastAsia="Garamond" w:hAnsi="Garamond" w:cs="Garamond"/>
          <w:sz w:val="28"/>
          <w:szCs w:val="28"/>
        </w:rPr>
        <w:t>XXXX</w:t>
      </w:r>
    </w:p>
    <w:p w14:paraId="60BC1611" w14:textId="1554436F" w:rsidR="00C21705" w:rsidRPr="007A6106" w:rsidRDefault="002A167D"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Si precisa che in caso di gara, in fase di aumento, il rilancio non può prevedere importi con decimali. </w:t>
      </w:r>
    </w:p>
    <w:p w14:paraId="32EA5929" w14:textId="6080BA5D" w:rsidR="00C21705" w:rsidRPr="007A6106" w:rsidRDefault="00C21705" w:rsidP="4CB6435F">
      <w:pPr>
        <w:spacing w:line="240" w:lineRule="auto"/>
        <w:jc w:val="both"/>
        <w:rPr>
          <w:rFonts w:ascii="Garamond" w:eastAsia="Garamond" w:hAnsi="Garamond" w:cs="Garamond"/>
          <w:sz w:val="28"/>
          <w:szCs w:val="28"/>
        </w:rPr>
      </w:pPr>
      <w:r w:rsidRPr="007A6106">
        <w:rPr>
          <w:rFonts w:ascii="Garamond" w:eastAsia="Garamond" w:hAnsi="Garamond" w:cs="Garamond"/>
          <w:sz w:val="28"/>
          <w:szCs w:val="28"/>
        </w:rPr>
        <w:t xml:space="preserve">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 </w:t>
      </w:r>
    </w:p>
    <w:p w14:paraId="06C2C521" w14:textId="77777777" w:rsidR="002A167D" w:rsidRPr="007A6106" w:rsidRDefault="002A167D"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FATTA AVVERTENZA</w:t>
      </w:r>
      <w:r w:rsidRPr="007A6106">
        <w:rPr>
          <w:rFonts w:ascii="Garamond" w:eastAsia="Garamond" w:hAnsi="Garamond" w:cs="Garamond"/>
          <w:sz w:val="28"/>
          <w:szCs w:val="28"/>
        </w:rPr>
        <w:t xml:space="preserve"> che tutte le attività, che a norma degli artt. 570 cpc e ss. debbono essere compiute in Cancelleria o davanti al Giudice o dal Cancelliere o dal Giudice, sono effettuate dal Professionista delegato presso il proprio domicilio indicato in epigrafe.</w:t>
      </w:r>
    </w:p>
    <w:p w14:paraId="78824CA2" w14:textId="39C2D3EB" w:rsidR="009937A6" w:rsidRPr="007A6106" w:rsidRDefault="009937A6" w:rsidP="4CB6435F">
      <w:pPr>
        <w:pStyle w:val="Standard"/>
        <w:jc w:val="both"/>
        <w:rPr>
          <w:rFonts w:ascii="Garamond" w:eastAsia="Garamond" w:hAnsi="Garamond" w:cs="Garamond"/>
          <w:sz w:val="28"/>
          <w:szCs w:val="28"/>
        </w:rPr>
      </w:pPr>
    </w:p>
    <w:p w14:paraId="58F7BBCE" w14:textId="2A8AB11F" w:rsidR="009937A6" w:rsidRPr="007A6106" w:rsidRDefault="009937A6" w:rsidP="4CB6435F">
      <w:pPr>
        <w:pStyle w:val="Standard"/>
        <w:jc w:val="center"/>
        <w:rPr>
          <w:rFonts w:ascii="Garamond" w:eastAsia="Garamond" w:hAnsi="Garamond" w:cs="Garamond"/>
          <w:b/>
          <w:bCs/>
          <w:sz w:val="28"/>
          <w:szCs w:val="28"/>
        </w:rPr>
      </w:pPr>
      <w:r w:rsidRPr="007A6106">
        <w:rPr>
          <w:rFonts w:ascii="Garamond" w:eastAsia="Garamond" w:hAnsi="Garamond" w:cs="Garamond"/>
          <w:b/>
          <w:bCs/>
          <w:sz w:val="28"/>
          <w:szCs w:val="28"/>
        </w:rPr>
        <w:lastRenderedPageBreak/>
        <w:t>SI SEGNALA CHE</w:t>
      </w:r>
    </w:p>
    <w:p w14:paraId="4F759E2C" w14:textId="77777777" w:rsidR="002A167D" w:rsidRPr="007A6106" w:rsidRDefault="002A167D" w:rsidP="4CB6435F">
      <w:pPr>
        <w:pStyle w:val="Standard"/>
        <w:jc w:val="both"/>
        <w:rPr>
          <w:rFonts w:ascii="Garamond" w:eastAsia="Garamond" w:hAnsi="Garamond" w:cs="Garamond"/>
          <w:sz w:val="28"/>
          <w:szCs w:val="28"/>
        </w:rPr>
      </w:pPr>
    </w:p>
    <w:p w14:paraId="61D2B713" w14:textId="3F93D18A"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La gara si svolgerà nelle forme dell’asta sincrona mista presso</w:t>
      </w:r>
      <w:r w:rsidR="009937A6" w:rsidRPr="007A6106">
        <w:rPr>
          <w:rFonts w:ascii="Garamond" w:eastAsia="Garamond" w:hAnsi="Garamond" w:cs="Garamond"/>
          <w:sz w:val="28"/>
          <w:szCs w:val="28"/>
        </w:rPr>
        <w:t xml:space="preserve"> </w:t>
      </w:r>
      <w:r w:rsidR="0B7D377E" w:rsidRPr="007A6106">
        <w:rPr>
          <w:rFonts w:ascii="Garamond" w:eastAsia="Garamond" w:hAnsi="Garamond" w:cs="Garamond"/>
          <w:sz w:val="28"/>
          <w:szCs w:val="28"/>
        </w:rPr>
        <w:t>XXXXXX</w:t>
      </w:r>
    </w:p>
    <w:p w14:paraId="7288E07C" w14:textId="5A88E580"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con l’adozione di tutte le misure precauzionali/sanitarie </w:t>
      </w:r>
      <w:r w:rsidR="009937A6" w:rsidRPr="007A6106">
        <w:rPr>
          <w:rFonts w:ascii="Garamond" w:eastAsia="Garamond" w:hAnsi="Garamond" w:cs="Garamond"/>
          <w:sz w:val="28"/>
          <w:szCs w:val="28"/>
        </w:rPr>
        <w:t xml:space="preserve">che saranno </w:t>
      </w:r>
      <w:r w:rsidRPr="007A6106">
        <w:rPr>
          <w:rFonts w:ascii="Garamond" w:eastAsia="Garamond" w:hAnsi="Garamond" w:cs="Garamond"/>
          <w:sz w:val="28"/>
          <w:szCs w:val="28"/>
        </w:rPr>
        <w:t>all’epoca vigenti</w:t>
      </w:r>
      <w:r w:rsidR="009937A6" w:rsidRPr="007A6106">
        <w:rPr>
          <w:rFonts w:ascii="Garamond" w:eastAsia="Garamond" w:hAnsi="Garamond" w:cs="Garamond"/>
          <w:sz w:val="28"/>
          <w:szCs w:val="28"/>
        </w:rPr>
        <w:t xml:space="preserve">, a </w:t>
      </w:r>
      <w:r w:rsidRPr="007A6106">
        <w:rPr>
          <w:rFonts w:ascii="Garamond" w:eastAsia="Garamond" w:hAnsi="Garamond" w:cs="Garamond"/>
          <w:sz w:val="28"/>
          <w:szCs w:val="28"/>
        </w:rPr>
        <w:t>meno che nel frattempo non intervengano successivi provvedimenti della Sezione e/o dei singoli Giudici dell’esecuzione che, a causa della recrudescenza dell’emergenza pandemica, prevedano una diversa ubicazione della sala di gara (es. presso lo studio del delegato o altra aula attrezzata; ovvero una diversa forma per le modalità di svolgimento della gara stessa (asta sincrona telematica; asta asincrona).</w:t>
      </w:r>
    </w:p>
    <w:p w14:paraId="0818F5C7" w14:textId="77777777" w:rsidR="00C21705" w:rsidRPr="007A6106" w:rsidRDefault="00C21705"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In tal caso tutti tali provvedimenti saranno resi conoscibili con apposita pubblicazione sul sito web del Tribunale di Genova (</w:t>
      </w:r>
      <w:hyperlink r:id="rId12">
        <w:r w:rsidRPr="007A6106">
          <w:rPr>
            <w:rStyle w:val="Collegamentoipertestuale"/>
            <w:rFonts w:ascii="Garamond" w:eastAsia="Garamond" w:hAnsi="Garamond" w:cs="Garamond"/>
            <w:sz w:val="28"/>
            <w:szCs w:val="28"/>
          </w:rPr>
          <w:t>www.tribunale.genova.it</w:t>
        </w:r>
      </w:hyperlink>
      <w:r w:rsidRPr="007A6106">
        <w:rPr>
          <w:rFonts w:ascii="Garamond" w:eastAsia="Garamond" w:hAnsi="Garamond" w:cs="Garamond"/>
          <w:sz w:val="28"/>
          <w:szCs w:val="28"/>
        </w:rPr>
        <w:t>) e saranno comunicati tempestivamente ai Consigli degli Ordini professionali interessati perché li trasmettano ai loro iscritti.</w:t>
      </w:r>
    </w:p>
    <w:p w14:paraId="4099892B" w14:textId="77777777" w:rsidR="00C21705" w:rsidRPr="007A6106" w:rsidRDefault="00C21705"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 xml:space="preserve">Sarà pertanto preciso onere dei partecipanti all’asta consultare preventivamente il sito del Tribunale di Genova o il delegato, nell’imminenza della gara, per verificare dove e come la stessa potrà avere luogo. (cfr. disposizione organizzativa n. 10/VII/2020 del Tribunale di Genova, sezione settima civile – fallimentare pubblicata sul sito </w:t>
      </w:r>
      <w:hyperlink r:id="rId13">
        <w:r w:rsidRPr="007A6106">
          <w:rPr>
            <w:rStyle w:val="Collegamentoipertestuale"/>
            <w:rFonts w:ascii="Garamond" w:eastAsia="Garamond" w:hAnsi="Garamond" w:cs="Garamond"/>
            <w:b/>
            <w:bCs/>
            <w:sz w:val="28"/>
            <w:szCs w:val="28"/>
          </w:rPr>
          <w:t>www.tribunale.genova.it</w:t>
        </w:r>
      </w:hyperlink>
      <w:r w:rsidRPr="007A6106">
        <w:rPr>
          <w:rFonts w:ascii="Garamond" w:eastAsia="Garamond" w:hAnsi="Garamond" w:cs="Garamond"/>
          <w:b/>
          <w:bCs/>
          <w:sz w:val="28"/>
          <w:szCs w:val="28"/>
          <w:u w:val="single"/>
        </w:rPr>
        <w:t xml:space="preserve">) </w:t>
      </w:r>
    </w:p>
    <w:p w14:paraId="6FBED76F" w14:textId="075BA661" w:rsidR="00C21705" w:rsidRPr="007A6106" w:rsidRDefault="00C21705" w:rsidP="4CB6435F">
      <w:pPr>
        <w:pStyle w:val="Standard"/>
        <w:jc w:val="both"/>
        <w:rPr>
          <w:rFonts w:ascii="Garamond" w:eastAsia="Garamond" w:hAnsi="Garamond" w:cs="Garamond"/>
          <w:sz w:val="28"/>
          <w:szCs w:val="28"/>
        </w:rPr>
      </w:pPr>
    </w:p>
    <w:p w14:paraId="620A7DD3" w14:textId="62B3DF30" w:rsidR="00C21705" w:rsidRPr="007A6106" w:rsidRDefault="00B100D9" w:rsidP="4CB6435F">
      <w:pPr>
        <w:pStyle w:val="Standard"/>
        <w:jc w:val="center"/>
        <w:rPr>
          <w:rFonts w:ascii="Garamond" w:eastAsia="Garamond" w:hAnsi="Garamond" w:cs="Garamond"/>
          <w:sz w:val="28"/>
          <w:szCs w:val="28"/>
        </w:rPr>
      </w:pPr>
      <w:r w:rsidRPr="007A6106">
        <w:rPr>
          <w:rFonts w:ascii="Garamond" w:eastAsia="Garamond" w:hAnsi="Garamond" w:cs="Garamond"/>
          <w:sz w:val="28"/>
          <w:szCs w:val="28"/>
        </w:rPr>
        <w:t>*****</w:t>
      </w:r>
    </w:p>
    <w:p w14:paraId="12BE6C5E" w14:textId="77777777" w:rsidR="00C21705" w:rsidRPr="007A6106" w:rsidRDefault="00C21705" w:rsidP="4CB6435F">
      <w:pPr>
        <w:pStyle w:val="Standard"/>
        <w:jc w:val="both"/>
        <w:rPr>
          <w:rFonts w:ascii="Garamond" w:eastAsia="Garamond" w:hAnsi="Garamond" w:cs="Garamond"/>
          <w:sz w:val="28"/>
          <w:szCs w:val="28"/>
        </w:rPr>
      </w:pPr>
    </w:p>
    <w:p w14:paraId="7EC390AC" w14:textId="34977EEA" w:rsidR="001314AE" w:rsidRPr="007A6106" w:rsidRDefault="00320D19"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 xml:space="preserve">REGOLAMENTO PER COLORO CHE PARTECIPERANNO SECONDO LA MODALITA’ CARTACEA </w:t>
      </w:r>
      <w:r w:rsidR="00B755E9" w:rsidRPr="007A6106">
        <w:rPr>
          <w:rFonts w:ascii="Garamond" w:eastAsia="Garamond" w:hAnsi="Garamond" w:cs="Garamond"/>
          <w:b/>
          <w:bCs/>
          <w:sz w:val="28"/>
          <w:szCs w:val="28"/>
          <w:u w:val="single"/>
        </w:rPr>
        <w:t xml:space="preserve">CHE INDICA </w:t>
      </w:r>
      <w:r w:rsidRPr="007A6106">
        <w:rPr>
          <w:rFonts w:ascii="Garamond" w:eastAsia="Garamond" w:hAnsi="Garamond" w:cs="Garamond"/>
          <w:b/>
          <w:bCs/>
          <w:sz w:val="28"/>
          <w:szCs w:val="28"/>
          <w:u w:val="single"/>
        </w:rPr>
        <w:t>COME PARTECIPARE ALLA VENDITA:</w:t>
      </w:r>
    </w:p>
    <w:p w14:paraId="2F9212A4" w14:textId="77777777" w:rsidR="001314AE" w:rsidRPr="007A6106" w:rsidRDefault="001314AE" w:rsidP="4CB6435F">
      <w:pPr>
        <w:pStyle w:val="Standard"/>
        <w:ind w:firstLine="708"/>
        <w:jc w:val="both"/>
        <w:rPr>
          <w:rFonts w:ascii="Garamond" w:eastAsia="Garamond" w:hAnsi="Garamond" w:cs="Garamond"/>
          <w:b/>
          <w:bCs/>
          <w:sz w:val="28"/>
          <w:szCs w:val="28"/>
          <w:u w:val="single"/>
        </w:rPr>
      </w:pPr>
    </w:p>
    <w:p w14:paraId="610093D6" w14:textId="77777777" w:rsidR="009937A6"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CHI PUO' PRESENTARE L'OFFERTA</w:t>
      </w:r>
      <w:r w:rsidRPr="007A6106">
        <w:rPr>
          <w:rFonts w:ascii="Garamond" w:eastAsia="Garamond" w:hAnsi="Garamond" w:cs="Garamond"/>
          <w:sz w:val="28"/>
          <w:szCs w:val="28"/>
        </w:rPr>
        <w:t xml:space="preserve">: </w:t>
      </w:r>
    </w:p>
    <w:p w14:paraId="122E49D2" w14:textId="694544CE" w:rsidR="00ED2163" w:rsidRPr="007A6106" w:rsidRDefault="009937A6"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L</w:t>
      </w:r>
      <w:r w:rsidR="00ED2163" w:rsidRPr="007A6106">
        <w:rPr>
          <w:rFonts w:ascii="Garamond" w:eastAsia="Garamond" w:hAnsi="Garamond" w:cs="Garamond"/>
          <w:b/>
          <w:bCs/>
          <w:sz w:val="28"/>
          <w:szCs w:val="28"/>
        </w:rPr>
        <w:t xml:space="preserve">’offerta presentata è irrevocabile. </w:t>
      </w:r>
    </w:p>
    <w:p w14:paraId="09012E71" w14:textId="17F26628" w:rsidR="0069661B"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Le offerte di acquisto possono essere presentate da chiunque, tranne dal debitore e da tutti i soggetti per legge non ammessi alla vendita. L'offerente dovrà depositare la propria offerta, presso lo Studio del Professionista Delegato </w:t>
      </w:r>
      <w:r w:rsidR="0069661B" w:rsidRPr="007A6106">
        <w:rPr>
          <w:rFonts w:ascii="Garamond" w:eastAsia="Garamond" w:hAnsi="Garamond" w:cs="Garamond"/>
          <w:sz w:val="28"/>
          <w:szCs w:val="28"/>
        </w:rPr>
        <w:t xml:space="preserve">(dal lunedì al venerdì, previo appuntamento telefonico </w:t>
      </w:r>
      <w:r w:rsidRPr="007A6106">
        <w:rPr>
          <w:rFonts w:ascii="Garamond" w:eastAsia="Garamond" w:hAnsi="Garamond" w:cs="Garamond"/>
          <w:sz w:val="28"/>
          <w:szCs w:val="28"/>
        </w:rPr>
        <w:t>entro le ore 12,00 d</w:t>
      </w:r>
      <w:r w:rsidR="004E1BCF" w:rsidRPr="007A6106">
        <w:rPr>
          <w:rFonts w:ascii="Garamond" w:eastAsia="Garamond" w:hAnsi="Garamond" w:cs="Garamond"/>
          <w:sz w:val="28"/>
          <w:szCs w:val="28"/>
        </w:rPr>
        <w:t xml:space="preserve">i </w:t>
      </w:r>
      <w:r w:rsidR="00856B09">
        <w:rPr>
          <w:rFonts w:ascii="Garamond" w:eastAsia="Garamond" w:hAnsi="Garamond" w:cs="Garamond"/>
          <w:sz w:val="28"/>
          <w:szCs w:val="28"/>
        </w:rPr>
        <w:t>uno o due</w:t>
      </w:r>
      <w:r w:rsidR="004E1BCF" w:rsidRPr="007A6106">
        <w:rPr>
          <w:rFonts w:ascii="Garamond" w:eastAsia="Garamond" w:hAnsi="Garamond" w:cs="Garamond"/>
          <w:sz w:val="28"/>
          <w:szCs w:val="28"/>
        </w:rPr>
        <w:t xml:space="preserve"> giorni feriali </w:t>
      </w:r>
      <w:r w:rsidR="0069661B" w:rsidRPr="007A6106">
        <w:rPr>
          <w:rFonts w:ascii="Garamond" w:eastAsia="Garamond" w:hAnsi="Garamond" w:cs="Garamond"/>
          <w:sz w:val="28"/>
          <w:szCs w:val="28"/>
        </w:rPr>
        <w:t>(con l’esclusione del sabato e della domenica e quindi entro il</w:t>
      </w:r>
      <w:r w:rsidR="00856B09">
        <w:rPr>
          <w:rFonts w:ascii="Garamond" w:eastAsia="Garamond" w:hAnsi="Garamond" w:cs="Garamond"/>
          <w:sz w:val="28"/>
          <w:szCs w:val="28"/>
        </w:rPr>
        <w:t xml:space="preserve"> XXXXX</w:t>
      </w:r>
      <w:r w:rsidR="0069661B" w:rsidRPr="007A6106">
        <w:rPr>
          <w:rFonts w:ascii="Garamond" w:eastAsia="Garamond" w:hAnsi="Garamond" w:cs="Garamond"/>
          <w:sz w:val="28"/>
          <w:szCs w:val="28"/>
        </w:rPr>
        <w:t xml:space="preserve">) </w:t>
      </w:r>
      <w:r w:rsidR="004E1BCF" w:rsidRPr="007A6106">
        <w:rPr>
          <w:rFonts w:ascii="Garamond" w:eastAsia="Garamond" w:hAnsi="Garamond" w:cs="Garamond"/>
          <w:sz w:val="28"/>
          <w:szCs w:val="28"/>
        </w:rPr>
        <w:t>precedenti l’udienza fissata per la vendita</w:t>
      </w:r>
      <w:r w:rsidR="00ED2163" w:rsidRPr="007A6106">
        <w:rPr>
          <w:rFonts w:ascii="Garamond" w:eastAsia="Garamond" w:hAnsi="Garamond" w:cs="Garamond"/>
          <w:sz w:val="28"/>
          <w:szCs w:val="28"/>
        </w:rPr>
        <w:t>.</w:t>
      </w:r>
    </w:p>
    <w:p w14:paraId="17BF2410" w14:textId="018A02C7" w:rsidR="0050074D" w:rsidRPr="007A6106" w:rsidRDefault="0050074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L’offerente deve mettersi in condizioni di comunicare e comprendere in lingua italiana</w:t>
      </w:r>
    </w:p>
    <w:p w14:paraId="11E1F6AC" w14:textId="7289C456" w:rsidR="0050074D" w:rsidRPr="007A6106" w:rsidRDefault="00B755E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u w:val="single"/>
        </w:rPr>
        <w:t>L</w:t>
      </w:r>
      <w:r w:rsidR="0050074D" w:rsidRPr="007A6106">
        <w:rPr>
          <w:rFonts w:ascii="Garamond" w:eastAsia="Garamond" w:hAnsi="Garamond" w:cs="Garamond"/>
          <w:sz w:val="28"/>
          <w:szCs w:val="28"/>
          <w:u w:val="single"/>
        </w:rPr>
        <w:t>a partecipazione alla presente procedura con la presentazione dell’offerta d’acquisto implica la previa accettazione integrale del presente avviso di vendita, del disciplinare di vendita</w:t>
      </w:r>
      <w:r w:rsidR="00EB3C1E" w:rsidRPr="007A6106">
        <w:rPr>
          <w:rFonts w:ascii="Garamond" w:eastAsia="Garamond" w:hAnsi="Garamond" w:cs="Garamond"/>
          <w:sz w:val="28"/>
          <w:szCs w:val="28"/>
          <w:u w:val="single"/>
        </w:rPr>
        <w:t>,</w:t>
      </w:r>
      <w:r w:rsidR="0050074D" w:rsidRPr="007A6106">
        <w:rPr>
          <w:rFonts w:ascii="Garamond" w:eastAsia="Garamond" w:hAnsi="Garamond" w:cs="Garamond"/>
          <w:sz w:val="28"/>
          <w:szCs w:val="28"/>
          <w:u w:val="single"/>
        </w:rPr>
        <w:t xml:space="preserve"> delle condizioni generali di vendita</w:t>
      </w:r>
      <w:r w:rsidR="00EB3C1E" w:rsidRPr="007A6106">
        <w:rPr>
          <w:rFonts w:ascii="Garamond" w:eastAsia="Garamond" w:hAnsi="Garamond" w:cs="Garamond"/>
          <w:sz w:val="28"/>
          <w:szCs w:val="28"/>
          <w:u w:val="single"/>
        </w:rPr>
        <w:t xml:space="preserve"> e della perizia di stima dell’immobile. </w:t>
      </w:r>
    </w:p>
    <w:p w14:paraId="24C0D6D7" w14:textId="77777777" w:rsidR="0050074D" w:rsidRPr="007A6106" w:rsidRDefault="0050074D" w:rsidP="4CB6435F">
      <w:pPr>
        <w:pStyle w:val="Standard"/>
        <w:jc w:val="both"/>
        <w:rPr>
          <w:rFonts w:ascii="Garamond" w:eastAsia="Garamond" w:hAnsi="Garamond" w:cs="Garamond"/>
          <w:sz w:val="28"/>
          <w:szCs w:val="28"/>
        </w:rPr>
      </w:pPr>
    </w:p>
    <w:p w14:paraId="663DA510" w14:textId="68517680" w:rsidR="002A167D"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COME PRESENTARE L'OFFERTA</w:t>
      </w:r>
      <w:r w:rsidRPr="007A6106">
        <w:rPr>
          <w:rFonts w:ascii="Garamond" w:eastAsia="Garamond" w:hAnsi="Garamond" w:cs="Garamond"/>
          <w:sz w:val="28"/>
          <w:szCs w:val="28"/>
        </w:rPr>
        <w:t xml:space="preserve">: </w:t>
      </w:r>
      <w:r w:rsidR="009F384D" w:rsidRPr="007A6106">
        <w:rPr>
          <w:rFonts w:ascii="Garamond" w:eastAsia="Garamond" w:hAnsi="Garamond" w:cs="Garamond"/>
          <w:sz w:val="28"/>
          <w:szCs w:val="28"/>
        </w:rPr>
        <w:t>l</w:t>
      </w:r>
      <w:r w:rsidR="00B755E9" w:rsidRPr="007A6106">
        <w:rPr>
          <w:rFonts w:ascii="Garamond" w:eastAsia="Garamond" w:hAnsi="Garamond" w:cs="Garamond"/>
          <w:sz w:val="28"/>
          <w:szCs w:val="28"/>
        </w:rPr>
        <w:t>e offerte dovranno pervenire in busta chiusa che dovrà essere consegnata direttamente dall’interessato, o da un suo delegato, presso lo studio del Professionista Delegato (a pena di non ricevibilità dell’offerta, la busta non dovrà contenere all’esterno alcuna indicazione o annotazione, al di fuori del nome di chi presenta materialmente l’offerta -</w:t>
      </w:r>
      <w:r w:rsidR="00ED2163" w:rsidRPr="007A6106">
        <w:rPr>
          <w:rFonts w:ascii="Garamond" w:eastAsia="Garamond" w:hAnsi="Garamond" w:cs="Garamond"/>
          <w:sz w:val="28"/>
          <w:szCs w:val="28"/>
        </w:rPr>
        <w:t xml:space="preserve"> </w:t>
      </w:r>
      <w:r w:rsidR="00B755E9" w:rsidRPr="007A6106">
        <w:rPr>
          <w:rFonts w:ascii="Garamond" w:eastAsia="Garamond" w:hAnsi="Garamond" w:cs="Garamond"/>
          <w:sz w:val="28"/>
          <w:szCs w:val="28"/>
        </w:rPr>
        <w:t xml:space="preserve">che può anche essere persona diversa dall’offerente-, </w:t>
      </w:r>
      <w:r w:rsidR="00ED2163" w:rsidRPr="007A6106">
        <w:rPr>
          <w:rFonts w:ascii="Garamond" w:eastAsia="Garamond" w:hAnsi="Garamond" w:cs="Garamond"/>
          <w:sz w:val="28"/>
          <w:szCs w:val="28"/>
        </w:rPr>
        <w:t>del</w:t>
      </w:r>
      <w:r w:rsidR="00B755E9" w:rsidRPr="007A6106">
        <w:rPr>
          <w:rFonts w:ascii="Garamond" w:eastAsia="Garamond" w:hAnsi="Garamond" w:cs="Garamond"/>
          <w:sz w:val="28"/>
          <w:szCs w:val="28"/>
        </w:rPr>
        <w:t xml:space="preserve"> nome del Professionista delegato e </w:t>
      </w:r>
      <w:r w:rsidR="00ED2163" w:rsidRPr="007A6106">
        <w:rPr>
          <w:rFonts w:ascii="Garamond" w:eastAsia="Garamond" w:hAnsi="Garamond" w:cs="Garamond"/>
          <w:sz w:val="28"/>
          <w:szCs w:val="28"/>
        </w:rPr>
        <w:t>del</w:t>
      </w:r>
      <w:r w:rsidR="00B755E9" w:rsidRPr="007A6106">
        <w:rPr>
          <w:rFonts w:ascii="Garamond" w:eastAsia="Garamond" w:hAnsi="Garamond" w:cs="Garamond"/>
          <w:sz w:val="28"/>
          <w:szCs w:val="28"/>
        </w:rPr>
        <w:t>la data della vendita</w:t>
      </w:r>
      <w:r w:rsidR="002A167D" w:rsidRPr="007A6106">
        <w:rPr>
          <w:rFonts w:ascii="Garamond" w:eastAsia="Garamond" w:hAnsi="Garamond" w:cs="Garamond"/>
          <w:sz w:val="28"/>
          <w:szCs w:val="28"/>
        </w:rPr>
        <w:t>.</w:t>
      </w:r>
    </w:p>
    <w:p w14:paraId="14FEABFB" w14:textId="32ED4A83" w:rsidR="00B755E9" w:rsidRPr="007A6106" w:rsidRDefault="002A167D"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lastRenderedPageBreak/>
        <w:t>N</w:t>
      </w:r>
      <w:r w:rsidR="00B755E9" w:rsidRPr="007A6106">
        <w:rPr>
          <w:rFonts w:ascii="Garamond" w:eastAsia="Garamond" w:hAnsi="Garamond" w:cs="Garamond"/>
          <w:sz w:val="28"/>
          <w:szCs w:val="28"/>
        </w:rPr>
        <w:t>ella stessa busta dovrà essere già inserita una copia di un documento di identità valido e non scaduto del firmatario dell’offerta e del codice fiscale).</w:t>
      </w:r>
    </w:p>
    <w:p w14:paraId="7FCBAEA0" w14:textId="77777777" w:rsidR="00DB3562" w:rsidRPr="007A6106" w:rsidRDefault="00DB3562" w:rsidP="4CB6435F">
      <w:pPr>
        <w:pStyle w:val="Standard"/>
        <w:ind w:firstLine="708"/>
        <w:jc w:val="both"/>
        <w:rPr>
          <w:rFonts w:ascii="Garamond" w:eastAsia="Garamond" w:hAnsi="Garamond" w:cs="Garamond"/>
          <w:sz w:val="28"/>
          <w:szCs w:val="28"/>
        </w:rPr>
      </w:pPr>
    </w:p>
    <w:p w14:paraId="091886AA" w14:textId="0ED74C4A" w:rsidR="009F384D"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COSA DEVE CONTENERE L'OFFERTA:</w:t>
      </w:r>
      <w:r w:rsidRPr="007A6106">
        <w:rPr>
          <w:rFonts w:ascii="Garamond" w:eastAsia="Garamond" w:hAnsi="Garamond" w:cs="Garamond"/>
          <w:sz w:val="28"/>
          <w:szCs w:val="28"/>
        </w:rPr>
        <w:t xml:space="preserve"> L’offerta in marca da bollo da </w:t>
      </w:r>
      <w:r w:rsidR="003D74A9" w:rsidRPr="007A6106">
        <w:rPr>
          <w:rFonts w:ascii="Garamond" w:eastAsia="Garamond" w:hAnsi="Garamond" w:cs="Garamond"/>
          <w:sz w:val="28"/>
          <w:szCs w:val="28"/>
        </w:rPr>
        <w:t>€</w:t>
      </w:r>
      <w:r w:rsidRPr="007A6106">
        <w:rPr>
          <w:rFonts w:ascii="Garamond" w:eastAsia="Garamond" w:hAnsi="Garamond" w:cs="Garamond"/>
          <w:sz w:val="28"/>
          <w:szCs w:val="28"/>
        </w:rPr>
        <w:t xml:space="preserve"> 16,00, dovrà riportare:</w:t>
      </w:r>
    </w:p>
    <w:p w14:paraId="02DFC19F" w14:textId="77777777" w:rsidR="009937A6" w:rsidRPr="007A6106" w:rsidRDefault="009937A6" w:rsidP="4CB6435F">
      <w:pPr>
        <w:pStyle w:val="Standard"/>
        <w:ind w:firstLine="708"/>
        <w:jc w:val="both"/>
        <w:rPr>
          <w:rFonts w:ascii="Garamond" w:eastAsia="Garamond" w:hAnsi="Garamond" w:cs="Garamond"/>
          <w:sz w:val="28"/>
          <w:szCs w:val="28"/>
        </w:rPr>
      </w:pPr>
    </w:p>
    <w:p w14:paraId="6B720D48" w14:textId="5D139999" w:rsidR="00ED2163"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1.</w:t>
      </w:r>
      <w:r w:rsidR="009937A6" w:rsidRPr="007A6106">
        <w:rPr>
          <w:rFonts w:ascii="Garamond" w:eastAsia="Garamond" w:hAnsi="Garamond" w:cs="Garamond"/>
          <w:b/>
          <w:bCs/>
          <w:sz w:val="28"/>
          <w:szCs w:val="28"/>
        </w:rPr>
        <w:t xml:space="preserve"> </w:t>
      </w:r>
      <w:r w:rsidR="00ED2163" w:rsidRPr="007A6106">
        <w:rPr>
          <w:rFonts w:ascii="Garamond" w:eastAsia="Garamond" w:hAnsi="Garamond" w:cs="Garamond"/>
          <w:sz w:val="28"/>
          <w:szCs w:val="28"/>
        </w:rPr>
        <w:t xml:space="preserve">l’indicazione esplicita che </w:t>
      </w:r>
      <w:r w:rsidR="00ED2163" w:rsidRPr="007A6106">
        <w:rPr>
          <w:rFonts w:ascii="Garamond" w:eastAsia="Garamond" w:hAnsi="Garamond" w:cs="Garamond"/>
          <w:sz w:val="28"/>
          <w:szCs w:val="28"/>
          <w:u w:val="single"/>
        </w:rPr>
        <w:t>l’offerta presentata è irrevocabile</w:t>
      </w:r>
      <w:r w:rsidR="00ED2163" w:rsidRPr="007A6106">
        <w:rPr>
          <w:rFonts w:ascii="Garamond" w:eastAsia="Garamond" w:hAnsi="Garamond" w:cs="Garamond"/>
          <w:sz w:val="28"/>
          <w:szCs w:val="28"/>
        </w:rPr>
        <w:t xml:space="preserve">; </w:t>
      </w:r>
    </w:p>
    <w:p w14:paraId="39CFA0FC" w14:textId="77777777" w:rsidR="00ED2163" w:rsidRPr="007A6106" w:rsidRDefault="00ED2163" w:rsidP="4CB6435F">
      <w:pPr>
        <w:pStyle w:val="Standard"/>
        <w:ind w:left="1068"/>
        <w:jc w:val="both"/>
        <w:rPr>
          <w:rFonts w:ascii="Garamond" w:eastAsia="Garamond" w:hAnsi="Garamond" w:cs="Garamond"/>
          <w:sz w:val="28"/>
          <w:szCs w:val="28"/>
        </w:rPr>
      </w:pPr>
    </w:p>
    <w:p w14:paraId="0CF2F05E" w14:textId="475BA509" w:rsidR="001E5815"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2</w:t>
      </w:r>
      <w:r w:rsidRPr="007A6106">
        <w:rPr>
          <w:rFonts w:ascii="Garamond" w:eastAsia="Garamond" w:hAnsi="Garamond" w:cs="Garamond"/>
          <w:sz w:val="28"/>
          <w:szCs w:val="28"/>
        </w:rPr>
        <w:t xml:space="preserve">. </w:t>
      </w:r>
      <w:r w:rsidR="009937A6" w:rsidRPr="007A6106">
        <w:rPr>
          <w:rFonts w:ascii="Garamond" w:eastAsia="Garamond" w:hAnsi="Garamond" w:cs="Garamond"/>
          <w:sz w:val="28"/>
          <w:szCs w:val="28"/>
        </w:rPr>
        <w:t>Le complete generalità dell’offerente: c</w:t>
      </w:r>
      <w:r w:rsidR="001E5815" w:rsidRPr="007A6106">
        <w:rPr>
          <w:rFonts w:ascii="Garamond" w:eastAsia="Garamond" w:hAnsi="Garamond" w:cs="Garamond"/>
          <w:sz w:val="28"/>
          <w:szCs w:val="28"/>
        </w:rPr>
        <w:t>ognome, nome, luogo e data di nascita (o ragione sociale della società con indicazione della sede e visura camerale), codice fiscale e/o partita IVA, domicilio, numero telefonico,</w:t>
      </w:r>
      <w:r w:rsidR="009937A6" w:rsidRPr="007A6106">
        <w:rPr>
          <w:rFonts w:ascii="Garamond" w:eastAsia="Garamond" w:hAnsi="Garamond" w:cs="Garamond"/>
          <w:sz w:val="28"/>
          <w:szCs w:val="28"/>
        </w:rPr>
        <w:t xml:space="preserve"> indirizzo di posta elettronica, </w:t>
      </w:r>
      <w:r w:rsidR="001E5815" w:rsidRPr="007A6106">
        <w:rPr>
          <w:rFonts w:ascii="Garamond" w:eastAsia="Garamond" w:hAnsi="Garamond" w:cs="Garamond"/>
          <w:sz w:val="28"/>
          <w:szCs w:val="28"/>
        </w:rPr>
        <w:t>stato civile del soggetto cui andrà intestato l'immobile</w:t>
      </w:r>
      <w:r w:rsidR="003D74A9" w:rsidRPr="007A6106">
        <w:rPr>
          <w:rFonts w:ascii="Garamond" w:eastAsia="Garamond" w:hAnsi="Garamond" w:cs="Garamond"/>
          <w:sz w:val="28"/>
          <w:szCs w:val="28"/>
        </w:rPr>
        <w:t>, l’</w:t>
      </w:r>
      <w:r w:rsidR="009937A6" w:rsidRPr="007A6106">
        <w:rPr>
          <w:rFonts w:ascii="Garamond" w:eastAsia="Garamond" w:hAnsi="Garamond" w:cs="Garamond"/>
          <w:sz w:val="28"/>
          <w:szCs w:val="28"/>
        </w:rPr>
        <w:t xml:space="preserve">eventuale </w:t>
      </w:r>
      <w:r w:rsidR="003D74A9" w:rsidRPr="007A6106">
        <w:rPr>
          <w:rFonts w:ascii="Garamond" w:eastAsia="Garamond" w:hAnsi="Garamond" w:cs="Garamond"/>
          <w:sz w:val="28"/>
          <w:szCs w:val="28"/>
        </w:rPr>
        <w:t>intenzione di avvalersi di agevolazioni fiscali.</w:t>
      </w:r>
    </w:p>
    <w:p w14:paraId="7EBD523F" w14:textId="195B8B39"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Se l'offerente è coniugato in regime di comunione legale dei beni, dovranno essere indicati anche i corrispondenti dati del coniuge ed allegato il relativo documento di identità e il codice fiscale; per escludere il bene aggiudicato dalla comunione legale occorre che il coniuge tramite l’offerente presenti la dichiarazione di cui all’art. 179 c.c.</w:t>
      </w:r>
      <w:r w:rsidR="00843758" w:rsidRPr="007A6106">
        <w:rPr>
          <w:rFonts w:ascii="Garamond" w:eastAsia="Garamond" w:hAnsi="Garamond" w:cs="Garamond"/>
          <w:sz w:val="28"/>
          <w:szCs w:val="28"/>
        </w:rPr>
        <w:t xml:space="preserve"> </w:t>
      </w:r>
      <w:r w:rsidR="00FD5FD2" w:rsidRPr="007A6106">
        <w:rPr>
          <w:rFonts w:ascii="Garamond" w:eastAsia="Garamond" w:hAnsi="Garamond" w:cs="Garamond"/>
          <w:sz w:val="28"/>
          <w:szCs w:val="28"/>
        </w:rPr>
        <w:t>unitamente alla copia del proprio documento di identità e codice fiscale.</w:t>
      </w:r>
    </w:p>
    <w:p w14:paraId="3BA2E4E5" w14:textId="77777777"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Se l'offerente è minorenne, l'offerta dovrà essere sottoscritta dai genitori o dal tutore legale, previa autorizzazione del giudice tutelare; in tal caso, è necessario allegare copia del documento identificativo del sottoscrittore e copia autentica dell’istanza e del relativo provvedimento autorizzativo.</w:t>
      </w:r>
      <w:r w:rsidR="001345D9" w:rsidRPr="007A6106">
        <w:rPr>
          <w:rFonts w:ascii="Garamond" w:eastAsia="Garamond" w:hAnsi="Garamond" w:cs="Garamond"/>
          <w:sz w:val="28"/>
          <w:szCs w:val="28"/>
        </w:rPr>
        <w:t xml:space="preserve"> </w:t>
      </w:r>
    </w:p>
    <w:p w14:paraId="5EFBF9FF" w14:textId="23FDDAD8" w:rsidR="001345D9" w:rsidRPr="007A6106" w:rsidRDefault="001345D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offerta presentata per conto e per nome di una società</w:t>
      </w:r>
      <w:r w:rsidR="00ED2163" w:rsidRPr="007A6106">
        <w:rPr>
          <w:rFonts w:ascii="Garamond" w:eastAsia="Garamond" w:hAnsi="Garamond" w:cs="Garamond"/>
          <w:sz w:val="28"/>
          <w:szCs w:val="28"/>
        </w:rPr>
        <w:t xml:space="preserve"> o di una persona giuridica</w:t>
      </w:r>
      <w:r w:rsidRPr="007A6106">
        <w:rPr>
          <w:rFonts w:ascii="Garamond" w:eastAsia="Garamond" w:hAnsi="Garamond" w:cs="Garamond"/>
          <w:sz w:val="28"/>
          <w:szCs w:val="28"/>
        </w:rPr>
        <w:t>, dovrà essere prodotto certificato rilasciato dalla Camera di Commercio dal quale risulti la costituzione della società ed i poteri conferiti all’offerente, unitamente a</w:t>
      </w:r>
      <w:r w:rsidR="00ED2163" w:rsidRPr="007A6106">
        <w:rPr>
          <w:rFonts w:ascii="Garamond" w:eastAsia="Garamond" w:hAnsi="Garamond" w:cs="Garamond"/>
          <w:sz w:val="28"/>
          <w:szCs w:val="28"/>
        </w:rPr>
        <w:t xml:space="preserve"> copia dei</w:t>
      </w:r>
      <w:r w:rsidRPr="007A6106">
        <w:rPr>
          <w:rFonts w:ascii="Garamond" w:eastAsia="Garamond" w:hAnsi="Garamond" w:cs="Garamond"/>
          <w:sz w:val="28"/>
          <w:szCs w:val="28"/>
        </w:rPr>
        <w:t xml:space="preserve"> documenti del legale rappresentante</w:t>
      </w:r>
      <w:r w:rsidR="00FC6961" w:rsidRPr="007A6106">
        <w:rPr>
          <w:rFonts w:ascii="Garamond" w:eastAsia="Garamond" w:hAnsi="Garamond" w:cs="Garamond"/>
          <w:sz w:val="28"/>
          <w:szCs w:val="28"/>
        </w:rPr>
        <w:t xml:space="preserve"> oppure copia della procura notarile che giustifichi i poteri dell’offerente</w:t>
      </w:r>
      <w:r w:rsidRPr="007A6106">
        <w:rPr>
          <w:rFonts w:ascii="Garamond" w:eastAsia="Garamond" w:hAnsi="Garamond" w:cs="Garamond"/>
          <w:sz w:val="28"/>
          <w:szCs w:val="28"/>
        </w:rPr>
        <w:t xml:space="preserve">. </w:t>
      </w:r>
    </w:p>
    <w:p w14:paraId="4EB9BCB0" w14:textId="77777777" w:rsidR="009937A6" w:rsidRPr="007A6106" w:rsidRDefault="001E581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Se l’offerente è interdetto, inabilitato o soggetto ad amministrazione di sostegno, l’offerta deve essere sottoscritta dal tutore o dall’amministratore di sostegno, previa autorizzazione del Giudice tutelare </w:t>
      </w:r>
      <w:r w:rsidR="00ED2163" w:rsidRPr="007A6106">
        <w:rPr>
          <w:rFonts w:ascii="Garamond" w:eastAsia="Garamond" w:hAnsi="Garamond" w:cs="Garamond"/>
          <w:sz w:val="28"/>
          <w:szCs w:val="28"/>
        </w:rPr>
        <w:t xml:space="preserve">da allegare </w:t>
      </w:r>
      <w:r w:rsidRPr="007A6106">
        <w:rPr>
          <w:rFonts w:ascii="Garamond" w:eastAsia="Garamond" w:hAnsi="Garamond" w:cs="Garamond"/>
          <w:sz w:val="28"/>
          <w:szCs w:val="28"/>
        </w:rPr>
        <w:t>in copia autentica</w:t>
      </w:r>
      <w:r w:rsidR="00ED2163" w:rsidRPr="007A6106">
        <w:rPr>
          <w:rFonts w:ascii="Garamond" w:eastAsia="Garamond" w:hAnsi="Garamond" w:cs="Garamond"/>
          <w:sz w:val="28"/>
          <w:szCs w:val="28"/>
        </w:rPr>
        <w:t xml:space="preserve"> unitamente a copia dei documenti di identità e del codice fiscale del soggetto offerente e del soggetto che sottoscrive l’offerta </w:t>
      </w:r>
      <w:r w:rsidR="009937A6" w:rsidRPr="007A6106">
        <w:rPr>
          <w:rFonts w:ascii="Garamond" w:eastAsia="Garamond" w:hAnsi="Garamond" w:cs="Garamond"/>
          <w:sz w:val="28"/>
          <w:szCs w:val="28"/>
        </w:rPr>
        <w:t xml:space="preserve">ed a </w:t>
      </w:r>
      <w:r w:rsidR="00ED2163" w:rsidRPr="007A6106">
        <w:rPr>
          <w:rFonts w:ascii="Garamond" w:eastAsia="Garamond" w:hAnsi="Garamond" w:cs="Garamond"/>
          <w:sz w:val="28"/>
          <w:szCs w:val="28"/>
        </w:rPr>
        <w:t>copia del provvedimento di nomina del sottoscrittore</w:t>
      </w:r>
      <w:r w:rsidRPr="007A6106">
        <w:rPr>
          <w:rFonts w:ascii="Garamond" w:eastAsia="Garamond" w:hAnsi="Garamond" w:cs="Garamond"/>
          <w:sz w:val="28"/>
          <w:szCs w:val="28"/>
        </w:rPr>
        <w:t xml:space="preserve">.  </w:t>
      </w:r>
    </w:p>
    <w:p w14:paraId="60631503" w14:textId="1B45A4DC" w:rsidR="008063CC" w:rsidRPr="007A6106" w:rsidRDefault="001E5815" w:rsidP="4CB6435F">
      <w:pPr>
        <w:pStyle w:val="Standard"/>
        <w:ind w:firstLine="708"/>
        <w:jc w:val="both"/>
        <w:rPr>
          <w:rFonts w:ascii="Garamond" w:eastAsia="Garamond" w:hAnsi="Garamond" w:cs="Garamond"/>
          <w:sz w:val="28"/>
          <w:szCs w:val="28"/>
          <w:highlight w:val="yellow"/>
        </w:rPr>
      </w:pPr>
      <w:r w:rsidRPr="007A6106">
        <w:rPr>
          <w:rFonts w:ascii="Garamond" w:eastAsia="Garamond" w:hAnsi="Garamond" w:cs="Garamond"/>
          <w:sz w:val="28"/>
          <w:szCs w:val="28"/>
        </w:rPr>
        <w:t>Nel caso in cui l’offerta venga presentata da più soggetti</w:t>
      </w:r>
      <w:r w:rsidR="00ED2163" w:rsidRPr="007A6106">
        <w:rPr>
          <w:rFonts w:ascii="Garamond" w:eastAsia="Garamond" w:hAnsi="Garamond" w:cs="Garamond"/>
          <w:sz w:val="28"/>
          <w:szCs w:val="28"/>
        </w:rPr>
        <w:t xml:space="preserve"> congiuntamente</w:t>
      </w:r>
      <w:r w:rsidRPr="007A6106">
        <w:rPr>
          <w:rFonts w:ascii="Garamond" w:eastAsia="Garamond" w:hAnsi="Garamond" w:cs="Garamond"/>
          <w:sz w:val="28"/>
          <w:szCs w:val="28"/>
        </w:rPr>
        <w:t>, dovranno essere indicati i dati di tutti gli offerenti e dovrà essere allegata copia dei documenti</w:t>
      </w:r>
      <w:r w:rsidR="006E339C" w:rsidRPr="007A6106">
        <w:rPr>
          <w:rFonts w:ascii="Garamond" w:eastAsia="Garamond" w:hAnsi="Garamond" w:cs="Garamond"/>
          <w:sz w:val="28"/>
          <w:szCs w:val="28"/>
        </w:rPr>
        <w:t xml:space="preserve"> sopra indicati (codice fiscale e documento d’identità) di tutti gli offerenti</w:t>
      </w:r>
      <w:r w:rsidR="00605FA0" w:rsidRPr="007A6106">
        <w:rPr>
          <w:rFonts w:ascii="Garamond" w:eastAsia="Garamond" w:hAnsi="Garamond" w:cs="Garamond"/>
          <w:sz w:val="28"/>
          <w:szCs w:val="28"/>
        </w:rPr>
        <w:t>, i quali dovranno essere tutti presenti</w:t>
      </w:r>
      <w:r w:rsidR="008F2592" w:rsidRPr="007A6106">
        <w:rPr>
          <w:rFonts w:ascii="Garamond" w:eastAsia="Garamond" w:hAnsi="Garamond" w:cs="Garamond"/>
          <w:sz w:val="28"/>
          <w:szCs w:val="28"/>
        </w:rPr>
        <w:t xml:space="preserve"> personalmente</w:t>
      </w:r>
      <w:r w:rsidR="00605FA0" w:rsidRPr="007A6106">
        <w:rPr>
          <w:rFonts w:ascii="Garamond" w:eastAsia="Garamond" w:hAnsi="Garamond" w:cs="Garamond"/>
          <w:sz w:val="28"/>
          <w:szCs w:val="28"/>
        </w:rPr>
        <w:t xml:space="preserve"> il giorno della gara</w:t>
      </w:r>
      <w:r w:rsidRPr="007A6106">
        <w:rPr>
          <w:rFonts w:ascii="Garamond" w:eastAsia="Garamond" w:hAnsi="Garamond" w:cs="Garamond"/>
          <w:sz w:val="28"/>
          <w:szCs w:val="28"/>
        </w:rPr>
        <w:t>; l’offerta dovrà essere sottoscritta da tutti gli offerenti</w:t>
      </w:r>
      <w:r w:rsidR="00FD5FD2" w:rsidRPr="007A6106">
        <w:rPr>
          <w:rFonts w:ascii="Garamond" w:eastAsia="Garamond" w:hAnsi="Garamond" w:cs="Garamond"/>
          <w:sz w:val="28"/>
          <w:szCs w:val="28"/>
        </w:rPr>
        <w:t xml:space="preserve">, </w:t>
      </w:r>
      <w:r w:rsidR="00FD5FD2" w:rsidRPr="007A6106">
        <w:rPr>
          <w:rFonts w:ascii="Garamond" w:eastAsia="Garamond" w:hAnsi="Garamond" w:cs="Garamond"/>
          <w:sz w:val="28"/>
          <w:szCs w:val="28"/>
          <w:highlight w:val="yellow"/>
        </w:rPr>
        <w:t xml:space="preserve">e dovrà riportare l’indicazione delle quote ed indicare il soggetto </w:t>
      </w:r>
      <w:r w:rsidR="00605FA0" w:rsidRPr="007A6106">
        <w:rPr>
          <w:rFonts w:ascii="Garamond" w:eastAsia="Garamond" w:hAnsi="Garamond" w:cs="Garamond"/>
          <w:sz w:val="28"/>
          <w:szCs w:val="28"/>
          <w:highlight w:val="yellow"/>
        </w:rPr>
        <w:t>incaricato</w:t>
      </w:r>
      <w:r w:rsidR="00FD5FD2" w:rsidRPr="007A6106">
        <w:rPr>
          <w:rFonts w:ascii="Garamond" w:eastAsia="Garamond" w:hAnsi="Garamond" w:cs="Garamond"/>
          <w:sz w:val="28"/>
          <w:szCs w:val="28"/>
          <w:highlight w:val="yellow"/>
        </w:rPr>
        <w:t xml:space="preserve"> di</w:t>
      </w:r>
      <w:r w:rsidR="00605FA0" w:rsidRPr="007A6106">
        <w:rPr>
          <w:rFonts w:ascii="Garamond" w:eastAsia="Garamond" w:hAnsi="Garamond" w:cs="Garamond"/>
          <w:sz w:val="28"/>
          <w:szCs w:val="28"/>
          <w:highlight w:val="yellow"/>
        </w:rPr>
        <w:t xml:space="preserve"> eseguire gli eventuali rilanci anche per conto degli altri offerenti.</w:t>
      </w:r>
      <w:r w:rsidR="00FD5FD2" w:rsidRPr="007A6106">
        <w:rPr>
          <w:rFonts w:ascii="Garamond" w:eastAsia="Garamond" w:hAnsi="Garamond" w:cs="Garamond"/>
          <w:sz w:val="28"/>
          <w:szCs w:val="28"/>
          <w:highlight w:val="yellow"/>
        </w:rPr>
        <w:t xml:space="preserve">  </w:t>
      </w:r>
    </w:p>
    <w:p w14:paraId="628AFC3D" w14:textId="01076DA4" w:rsidR="008063CC" w:rsidRPr="007A6106" w:rsidRDefault="008F2592"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highlight w:val="yellow"/>
        </w:rPr>
        <w:t>Nel caso in cui gli offerenti non intervengano personalmente alla gara, dovranno farsi rappresentare da un procuratore munito di procura speciale notarile</w:t>
      </w:r>
      <w:r w:rsidR="153691C3" w:rsidRPr="007A6106">
        <w:rPr>
          <w:rFonts w:ascii="Garamond" w:eastAsia="Garamond" w:hAnsi="Garamond" w:cs="Garamond"/>
          <w:sz w:val="28"/>
          <w:szCs w:val="28"/>
          <w:highlight w:val="yellow"/>
        </w:rPr>
        <w:t xml:space="preserve"> o da un procuratore legale</w:t>
      </w:r>
      <w:r w:rsidR="000F6E9C">
        <w:rPr>
          <w:rFonts w:ascii="Garamond" w:eastAsia="Garamond" w:hAnsi="Garamond" w:cs="Garamond"/>
          <w:sz w:val="28"/>
          <w:szCs w:val="28"/>
          <w:highlight w:val="yellow"/>
        </w:rPr>
        <w:t xml:space="preserve"> (la cui delega potrà essere sottoscritta anche con firma digitale ed inoltrata a mezzo posta elettronica certificata)</w:t>
      </w:r>
      <w:r w:rsidRPr="007A6106">
        <w:rPr>
          <w:rFonts w:ascii="Garamond" w:eastAsia="Garamond" w:hAnsi="Garamond" w:cs="Garamond"/>
          <w:sz w:val="28"/>
          <w:szCs w:val="28"/>
          <w:highlight w:val="yellow"/>
        </w:rPr>
        <w:t>.</w:t>
      </w:r>
      <w:r w:rsidRPr="007A6106">
        <w:rPr>
          <w:rFonts w:ascii="Garamond" w:eastAsia="Garamond" w:hAnsi="Garamond" w:cs="Garamond"/>
          <w:sz w:val="28"/>
          <w:szCs w:val="28"/>
        </w:rPr>
        <w:t xml:space="preserve">  </w:t>
      </w:r>
    </w:p>
    <w:p w14:paraId="68360C4F" w14:textId="749E1358" w:rsidR="00FC6961" w:rsidRPr="007A6106" w:rsidRDefault="00970F02"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highlight w:val="yellow"/>
        </w:rPr>
        <w:t>L’offerta potrà essere formulata anche tramite un procuratore legale munito di procura speciale per persona da nominare ai sensi dell’art. 579 cpc</w:t>
      </w:r>
      <w:r w:rsidR="3917D444" w:rsidRPr="007A6106">
        <w:rPr>
          <w:rFonts w:ascii="Garamond" w:eastAsia="Garamond" w:hAnsi="Garamond" w:cs="Garamond"/>
          <w:sz w:val="28"/>
          <w:szCs w:val="28"/>
          <w:highlight w:val="yellow"/>
        </w:rPr>
        <w:t>.</w:t>
      </w:r>
      <w:r w:rsidR="70C9C71B" w:rsidRPr="007A6106">
        <w:rPr>
          <w:rFonts w:ascii="Garamond" w:eastAsia="Garamond" w:hAnsi="Garamond" w:cs="Garamond"/>
          <w:sz w:val="28"/>
          <w:szCs w:val="28"/>
        </w:rPr>
        <w:t>:</w:t>
      </w:r>
      <w:r w:rsidRPr="007A6106">
        <w:rPr>
          <w:rFonts w:ascii="Garamond" w:eastAsia="Garamond" w:hAnsi="Garamond" w:cs="Garamond"/>
          <w:sz w:val="28"/>
          <w:szCs w:val="28"/>
        </w:rPr>
        <w:t xml:space="preserve"> nel caso di aggiudicazione, il procuratore legale dovrà dichiarare nel termine perentorio di tre giorni </w:t>
      </w:r>
      <w:r w:rsidRPr="007A6106">
        <w:rPr>
          <w:rFonts w:ascii="Garamond" w:eastAsia="Garamond" w:hAnsi="Garamond" w:cs="Garamond"/>
          <w:sz w:val="28"/>
          <w:szCs w:val="28"/>
        </w:rPr>
        <w:lastRenderedPageBreak/>
        <w:t xml:space="preserve">dall’aggiudicazione il nome della persona per la quale ha presentato l’offerta, provvedendo al contestuale deposito della relativa procura; in difetto, l’aggiudicazione diverrà definitiva in capo al procuratore legale.   </w:t>
      </w:r>
    </w:p>
    <w:p w14:paraId="2D30430E" w14:textId="77777777" w:rsidR="009937A6" w:rsidRPr="007A6106" w:rsidRDefault="009937A6" w:rsidP="4CB6435F">
      <w:pPr>
        <w:pStyle w:val="Standard"/>
        <w:jc w:val="both"/>
        <w:rPr>
          <w:rFonts w:ascii="Garamond" w:eastAsia="Garamond" w:hAnsi="Garamond" w:cs="Garamond"/>
          <w:sz w:val="28"/>
          <w:szCs w:val="28"/>
        </w:rPr>
      </w:pPr>
    </w:p>
    <w:p w14:paraId="03E35E7F" w14:textId="7223E524" w:rsidR="00266CB4" w:rsidRPr="007A6106" w:rsidRDefault="00EB3C1E"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u w:val="single"/>
        </w:rPr>
        <w:t>Fatto salvo i casi sopra precisati, n</w:t>
      </w:r>
      <w:r w:rsidR="00843758" w:rsidRPr="007A6106">
        <w:rPr>
          <w:rFonts w:ascii="Garamond" w:eastAsia="Garamond" w:hAnsi="Garamond" w:cs="Garamond"/>
          <w:b/>
          <w:bCs/>
          <w:sz w:val="28"/>
          <w:szCs w:val="28"/>
          <w:u w:val="single"/>
        </w:rPr>
        <w:t xml:space="preserve">on sarà possibile intestare l’immobile a soggetto diverso da quello che sottoscrive l’offerta, il quale dovrà anche presentarsi all’udienza fissata per la vendita. </w:t>
      </w:r>
    </w:p>
    <w:p w14:paraId="0942B636" w14:textId="77777777" w:rsidR="00266CB4" w:rsidRPr="007A6106" w:rsidRDefault="00266CB4" w:rsidP="4CB6435F">
      <w:pPr>
        <w:pStyle w:val="Standard"/>
        <w:jc w:val="both"/>
        <w:rPr>
          <w:rFonts w:ascii="Garamond" w:eastAsia="Garamond" w:hAnsi="Garamond" w:cs="Garamond"/>
          <w:b/>
          <w:bCs/>
          <w:sz w:val="28"/>
          <w:szCs w:val="28"/>
          <w:u w:val="single"/>
        </w:rPr>
      </w:pPr>
    </w:p>
    <w:p w14:paraId="76B6BCF3" w14:textId="44ACEAD4" w:rsidR="001314AE" w:rsidRPr="007A6106" w:rsidRDefault="00266CB4" w:rsidP="4CB6435F">
      <w:pPr>
        <w:pStyle w:val="Standard"/>
        <w:jc w:val="both"/>
        <w:rPr>
          <w:rFonts w:ascii="Garamond" w:eastAsia="Garamond" w:hAnsi="Garamond" w:cs="Garamond"/>
          <w:b/>
          <w:bCs/>
          <w:sz w:val="28"/>
          <w:szCs w:val="28"/>
          <w:u w:val="single"/>
        </w:rPr>
      </w:pPr>
      <w:r w:rsidRPr="007A6106">
        <w:rPr>
          <w:rFonts w:ascii="Garamond" w:eastAsia="Garamond" w:hAnsi="Garamond" w:cs="Garamond"/>
          <w:b/>
          <w:bCs/>
          <w:sz w:val="28"/>
          <w:szCs w:val="28"/>
        </w:rPr>
        <w:t>3</w:t>
      </w:r>
      <w:r w:rsidR="00320D19" w:rsidRPr="007A6106">
        <w:rPr>
          <w:rFonts w:ascii="Garamond" w:eastAsia="Garamond" w:hAnsi="Garamond" w:cs="Garamond"/>
          <w:sz w:val="28"/>
          <w:szCs w:val="28"/>
        </w:rPr>
        <w:t>. i dati identificativi del bene immobile per i quali l’offerta è proposta;</w:t>
      </w:r>
    </w:p>
    <w:p w14:paraId="55B8E3D3" w14:textId="77777777" w:rsidR="00266CB4" w:rsidRPr="007A6106" w:rsidRDefault="00266CB4" w:rsidP="4CB6435F">
      <w:pPr>
        <w:pStyle w:val="Standard"/>
        <w:jc w:val="both"/>
        <w:rPr>
          <w:rFonts w:ascii="Garamond" w:eastAsia="Garamond" w:hAnsi="Garamond" w:cs="Garamond"/>
          <w:b/>
          <w:bCs/>
          <w:sz w:val="28"/>
          <w:szCs w:val="28"/>
        </w:rPr>
      </w:pPr>
    </w:p>
    <w:p w14:paraId="5B7BACBD" w14:textId="5F54DD41" w:rsidR="009F384D"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4</w:t>
      </w:r>
      <w:r w:rsidR="00320D19" w:rsidRPr="007A6106">
        <w:rPr>
          <w:rFonts w:ascii="Garamond" w:eastAsia="Garamond" w:hAnsi="Garamond" w:cs="Garamond"/>
          <w:sz w:val="28"/>
          <w:szCs w:val="28"/>
        </w:rPr>
        <w:t>. l’indicazione del prezzo offerto, che non potrà essere inferiore all’offerta minima sopra indicata, a pena di esclusione.</w:t>
      </w:r>
    </w:p>
    <w:p w14:paraId="3E9F0908" w14:textId="77777777" w:rsidR="00266CB4" w:rsidRPr="007A6106" w:rsidRDefault="00266CB4" w:rsidP="4CB6435F">
      <w:pPr>
        <w:pStyle w:val="Standard"/>
        <w:jc w:val="both"/>
        <w:rPr>
          <w:rFonts w:ascii="Garamond" w:eastAsia="Garamond" w:hAnsi="Garamond" w:cs="Garamond"/>
          <w:b/>
          <w:bCs/>
          <w:sz w:val="28"/>
          <w:szCs w:val="28"/>
        </w:rPr>
      </w:pPr>
    </w:p>
    <w:p w14:paraId="329EAF3E" w14:textId="24EA21C7" w:rsidR="009F384D" w:rsidRPr="007A6106" w:rsidRDefault="00266CB4"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rPr>
        <w:t>5</w:t>
      </w:r>
      <w:r w:rsidR="009F384D"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il termine di pagamento del prezzo e delle imposte, non superiore a 120 giorni mai prorogabile</w:t>
      </w:r>
      <w:r w:rsidR="6609ADAA" w:rsidRPr="007A6106">
        <w:rPr>
          <w:rFonts w:ascii="Garamond" w:eastAsia="Garamond" w:hAnsi="Garamond" w:cs="Garamond"/>
          <w:sz w:val="28"/>
          <w:szCs w:val="28"/>
        </w:rPr>
        <w:t xml:space="preserve"> e non soggetto a sospensione feriale</w:t>
      </w:r>
      <w:r w:rsidR="00320D19" w:rsidRPr="007A6106">
        <w:rPr>
          <w:rFonts w:ascii="Garamond" w:eastAsia="Garamond" w:hAnsi="Garamond" w:cs="Garamond"/>
          <w:sz w:val="28"/>
          <w:szCs w:val="28"/>
        </w:rPr>
        <w:t>.</w:t>
      </w:r>
    </w:p>
    <w:p w14:paraId="51581501" w14:textId="77777777" w:rsidR="00266CB4" w:rsidRPr="007A6106" w:rsidRDefault="00266CB4" w:rsidP="4CB6435F">
      <w:pPr>
        <w:pStyle w:val="Standard"/>
        <w:jc w:val="both"/>
        <w:rPr>
          <w:rFonts w:ascii="Garamond" w:eastAsia="Garamond" w:hAnsi="Garamond" w:cs="Garamond"/>
          <w:b/>
          <w:bCs/>
          <w:sz w:val="28"/>
          <w:szCs w:val="28"/>
        </w:rPr>
      </w:pPr>
    </w:p>
    <w:p w14:paraId="1447AC65" w14:textId="2151759E" w:rsidR="003E7FBD" w:rsidRPr="007A6106" w:rsidRDefault="00266CB4" w:rsidP="4CB6435F">
      <w:pPr>
        <w:pStyle w:val="Standard"/>
        <w:jc w:val="both"/>
        <w:rPr>
          <w:rFonts w:ascii="Garamond" w:eastAsia="Garamond" w:hAnsi="Garamond" w:cs="Garamond"/>
          <w:kern w:val="1"/>
          <w:sz w:val="28"/>
          <w:szCs w:val="28"/>
          <w:highlight w:val="yellow"/>
          <w:lang w:eastAsia="ar-SA"/>
        </w:rPr>
      </w:pPr>
      <w:r w:rsidRPr="007A6106">
        <w:rPr>
          <w:rFonts w:ascii="Garamond" w:eastAsia="Garamond" w:hAnsi="Garamond" w:cs="Garamond"/>
          <w:b/>
          <w:bCs/>
          <w:sz w:val="28"/>
          <w:szCs w:val="28"/>
        </w:rPr>
        <w:t>6</w:t>
      </w:r>
      <w:r w:rsidR="009F384D" w:rsidRPr="007A6106">
        <w:rPr>
          <w:rFonts w:ascii="Garamond" w:eastAsia="Garamond" w:hAnsi="Garamond" w:cs="Garamond"/>
          <w:sz w:val="28"/>
          <w:szCs w:val="28"/>
        </w:rPr>
        <w:t xml:space="preserve">. </w:t>
      </w:r>
      <w:r w:rsidR="001345D9" w:rsidRPr="007A6106">
        <w:rPr>
          <w:rFonts w:ascii="Garamond" w:eastAsia="Garamond" w:hAnsi="Garamond" w:cs="Garamond"/>
          <w:kern w:val="1"/>
          <w:sz w:val="28"/>
          <w:szCs w:val="28"/>
          <w:lang w:eastAsia="ar-SA"/>
        </w:rPr>
        <w:t>nel caso in cui l’offerente non sia residente nel Comune di Genova, l’offerta dovrà riportare la dichiarazione di elezione di domicilio nel Comune di Genova, in mancanza della quale, tutte le comunicazioni o notificazioni da inoltrarsi all’offerente verranno effettuate presso lo studio del delegato</w:t>
      </w:r>
      <w:r w:rsidRPr="007A6106">
        <w:rPr>
          <w:rFonts w:ascii="Garamond" w:eastAsia="Garamond" w:hAnsi="Garamond" w:cs="Garamond"/>
          <w:kern w:val="1"/>
          <w:sz w:val="28"/>
          <w:szCs w:val="28"/>
          <w:lang w:eastAsia="ar-SA"/>
        </w:rPr>
        <w:t>;</w:t>
      </w:r>
      <w:r w:rsidR="001345D9" w:rsidRPr="007A6106">
        <w:rPr>
          <w:rFonts w:ascii="Garamond" w:eastAsia="Garamond" w:hAnsi="Garamond" w:cs="Garamond"/>
          <w:kern w:val="1"/>
          <w:sz w:val="28"/>
          <w:szCs w:val="28"/>
          <w:lang w:eastAsia="ar-SA"/>
        </w:rPr>
        <w:t xml:space="preserve"> nel caso l’offerente sia cittadino di altro Stato, non facente parte dell’Unione Europea, alla dichiarazione di offerta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dovrà essere allegata copia del permesso o carta di soggiorno valida</w:t>
      </w:r>
      <w:r w:rsidR="003E7FBD" w:rsidRPr="007A6106">
        <w:rPr>
          <w:rFonts w:ascii="Garamond" w:eastAsia="Garamond" w:hAnsi="Garamond" w:cs="Garamond"/>
          <w:kern w:val="1"/>
          <w:sz w:val="28"/>
          <w:szCs w:val="28"/>
          <w:lang w:eastAsia="ar-SA"/>
        </w:rPr>
        <w:t xml:space="preserve"> </w:t>
      </w:r>
      <w:r w:rsidR="007E6C3D" w:rsidRPr="007A6106">
        <w:rPr>
          <w:rFonts w:ascii="Garamond" w:eastAsia="Garamond" w:hAnsi="Garamond" w:cs="Garamond"/>
          <w:kern w:val="1"/>
          <w:sz w:val="28"/>
          <w:szCs w:val="28"/>
          <w:lang w:eastAsia="ar-SA"/>
        </w:rPr>
        <w:t xml:space="preserve">oppure </w:t>
      </w:r>
      <w:r w:rsidR="003E7FBD" w:rsidRPr="007A6106">
        <w:rPr>
          <w:rFonts w:ascii="Garamond" w:eastAsia="Garamond" w:hAnsi="Garamond" w:cs="Garamond"/>
          <w:kern w:val="1"/>
          <w:sz w:val="28"/>
          <w:szCs w:val="28"/>
          <w:lang w:eastAsia="ar-SA"/>
        </w:rPr>
        <w:t>la documentazione da cui risulti verificata e verificabile la condizione di reciprocità in materia immobiliare</w:t>
      </w:r>
      <w:r w:rsidR="00EB3C1E" w:rsidRPr="007A6106">
        <w:rPr>
          <w:rFonts w:ascii="Garamond" w:eastAsia="Garamond" w:hAnsi="Garamond" w:cs="Garamond"/>
          <w:kern w:val="1"/>
          <w:sz w:val="28"/>
          <w:szCs w:val="28"/>
          <w:lang w:eastAsia="ar-SA"/>
        </w:rPr>
        <w:t>.</w:t>
      </w:r>
      <w:r w:rsidR="30FC3C29" w:rsidRPr="007A6106">
        <w:rPr>
          <w:rFonts w:ascii="Garamond" w:eastAsia="Garamond" w:hAnsi="Garamond" w:cs="Garamond"/>
          <w:kern w:val="1"/>
          <w:sz w:val="28"/>
          <w:szCs w:val="28"/>
          <w:lang w:eastAsia="ar-SA"/>
        </w:rPr>
        <w:t xml:space="preserve"> In mancanza si procederà all’esclusione immediata dell’offerta.</w:t>
      </w:r>
    </w:p>
    <w:p w14:paraId="0CB5BC89" w14:textId="43244B8A" w:rsidR="009F384D" w:rsidRPr="007A6106" w:rsidRDefault="001345D9" w:rsidP="4CB6435F">
      <w:pPr>
        <w:pStyle w:val="Standard"/>
        <w:jc w:val="both"/>
        <w:rPr>
          <w:rFonts w:ascii="Garamond" w:eastAsia="Garamond" w:hAnsi="Garamond" w:cs="Garamond"/>
          <w:kern w:val="1"/>
          <w:sz w:val="28"/>
          <w:szCs w:val="28"/>
          <w:lang w:eastAsia="ar-SA"/>
        </w:rPr>
      </w:pPr>
      <w:r w:rsidRPr="00103B90">
        <w:rPr>
          <w:rFonts w:ascii="Garamond" w:eastAsia="Garamond" w:hAnsi="Garamond" w:cs="Garamond"/>
          <w:kern w:val="1"/>
          <w:sz w:val="28"/>
          <w:szCs w:val="28"/>
          <w:highlight w:val="yellow"/>
          <w:lang w:eastAsia="ar-SA"/>
        </w:rPr>
        <w:t>Qualora il soggetto Offerente risieda fuori dallo Stato italiano e non abbia un codice fiscale rilasciato dall’autorità dello Stato dovrà indicare il codice fiscale rilasciato dall’Autorità del paese di residenza o analogo codice identificativo</w:t>
      </w:r>
      <w:r w:rsidR="009F384D" w:rsidRPr="00103B90">
        <w:rPr>
          <w:rFonts w:ascii="Garamond" w:eastAsia="Garamond" w:hAnsi="Garamond" w:cs="Garamond"/>
          <w:kern w:val="1"/>
          <w:sz w:val="28"/>
          <w:szCs w:val="28"/>
          <w:highlight w:val="yellow"/>
          <w:lang w:eastAsia="ar-SA"/>
        </w:rPr>
        <w:t>;</w:t>
      </w:r>
      <w:r w:rsidR="009F384D" w:rsidRPr="007A6106">
        <w:rPr>
          <w:rFonts w:ascii="Garamond" w:eastAsia="Garamond" w:hAnsi="Garamond" w:cs="Garamond"/>
          <w:kern w:val="1"/>
          <w:sz w:val="28"/>
          <w:szCs w:val="28"/>
          <w:lang w:eastAsia="ar-SA"/>
        </w:rPr>
        <w:t xml:space="preserve"> </w:t>
      </w:r>
    </w:p>
    <w:p w14:paraId="7028FA86" w14:textId="77777777" w:rsidR="00266CB4" w:rsidRPr="007A6106" w:rsidRDefault="00266CB4" w:rsidP="4CB6435F">
      <w:pPr>
        <w:pStyle w:val="Standard"/>
        <w:jc w:val="both"/>
        <w:rPr>
          <w:rFonts w:ascii="Garamond" w:eastAsia="Garamond" w:hAnsi="Garamond" w:cs="Garamond"/>
          <w:kern w:val="1"/>
          <w:sz w:val="28"/>
          <w:szCs w:val="28"/>
          <w:lang w:eastAsia="ar-SA"/>
        </w:rPr>
      </w:pPr>
    </w:p>
    <w:p w14:paraId="42B92F2F" w14:textId="4DBBD04A" w:rsidR="00843758" w:rsidRPr="007A6106" w:rsidRDefault="00266CB4"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7</w:t>
      </w:r>
      <w:r w:rsidR="009F384D"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l’ufficio giudiziario presso il quale pende la procedura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l’anno e il numero di ruolo generale della procedura</w:t>
      </w:r>
      <w:r w:rsidR="008063CC" w:rsidRPr="007A6106">
        <w:rPr>
          <w:rFonts w:ascii="Garamond" w:eastAsia="Garamond" w:hAnsi="Garamond" w:cs="Garamond"/>
          <w:kern w:val="1"/>
          <w:sz w:val="28"/>
          <w:szCs w:val="28"/>
          <w:lang w:eastAsia="ar-SA"/>
        </w:rPr>
        <w:t xml:space="preserve">, </w:t>
      </w:r>
      <w:r w:rsidR="001345D9" w:rsidRPr="007A6106">
        <w:rPr>
          <w:rFonts w:ascii="Garamond" w:eastAsia="Garamond" w:hAnsi="Garamond" w:cs="Garamond"/>
          <w:kern w:val="1"/>
          <w:sz w:val="28"/>
          <w:szCs w:val="28"/>
          <w:lang w:eastAsia="ar-SA"/>
        </w:rPr>
        <w:t>l’indicazione del referente della procedura</w:t>
      </w:r>
      <w:r w:rsidR="008063CC" w:rsidRPr="007A6106">
        <w:rPr>
          <w:rFonts w:ascii="Garamond" w:eastAsia="Garamond" w:hAnsi="Garamond" w:cs="Garamond"/>
          <w:kern w:val="1"/>
          <w:sz w:val="28"/>
          <w:szCs w:val="28"/>
          <w:lang w:eastAsia="ar-SA"/>
        </w:rPr>
        <w:t xml:space="preserve"> e </w:t>
      </w:r>
      <w:r w:rsidR="001345D9" w:rsidRPr="007A6106">
        <w:rPr>
          <w:rFonts w:ascii="Garamond" w:eastAsia="Garamond" w:hAnsi="Garamond" w:cs="Garamond"/>
          <w:kern w:val="1"/>
          <w:sz w:val="28"/>
          <w:szCs w:val="28"/>
          <w:lang w:eastAsia="ar-SA"/>
        </w:rPr>
        <w:t>la data e l’ora fissata per l’inizio delle operazioni di vendita;</w:t>
      </w:r>
    </w:p>
    <w:p w14:paraId="1278D045" w14:textId="77777777" w:rsidR="00266CB4" w:rsidRPr="007A6106" w:rsidRDefault="00266CB4" w:rsidP="4CB6435F">
      <w:pPr>
        <w:pStyle w:val="Standard"/>
        <w:jc w:val="both"/>
        <w:rPr>
          <w:rFonts w:ascii="Garamond" w:eastAsia="Garamond" w:hAnsi="Garamond" w:cs="Garamond"/>
          <w:kern w:val="1"/>
          <w:sz w:val="28"/>
          <w:szCs w:val="28"/>
          <w:lang w:eastAsia="ar-SA"/>
        </w:rPr>
      </w:pPr>
    </w:p>
    <w:p w14:paraId="6BAF1E6C" w14:textId="3FAC6824" w:rsidR="008063CC" w:rsidRPr="007A6106" w:rsidRDefault="008063CC"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8</w:t>
      </w:r>
      <w:r w:rsidR="009F384D" w:rsidRPr="007A6106">
        <w:rPr>
          <w:rFonts w:ascii="Garamond" w:eastAsia="Garamond" w:hAnsi="Garamond" w:cs="Garamond"/>
          <w:kern w:val="1"/>
          <w:sz w:val="28"/>
          <w:szCs w:val="28"/>
          <w:lang w:eastAsia="ar-SA"/>
        </w:rPr>
        <w:t xml:space="preserve">. </w:t>
      </w:r>
      <w:r w:rsidRPr="007A6106">
        <w:rPr>
          <w:rFonts w:ascii="Garamond" w:eastAsia="Garamond" w:hAnsi="Garamond" w:cs="Garamond"/>
          <w:kern w:val="1"/>
          <w:sz w:val="28"/>
          <w:szCs w:val="28"/>
          <w:lang w:eastAsia="ar-SA"/>
        </w:rPr>
        <w:t>gli estremi (data, istituto bancario emittente, importo) dell’assegno circolare non trasferibile relativo al deposito cauzionale, secondo le modalità in seguito riportate;</w:t>
      </w:r>
    </w:p>
    <w:p w14:paraId="016D3A67" w14:textId="77777777" w:rsidR="008063CC" w:rsidRPr="007A6106" w:rsidRDefault="008063CC" w:rsidP="4CB6435F">
      <w:pPr>
        <w:pStyle w:val="Standard"/>
        <w:jc w:val="both"/>
        <w:rPr>
          <w:rFonts w:ascii="Garamond" w:eastAsia="Garamond" w:hAnsi="Garamond" w:cs="Garamond"/>
          <w:b/>
          <w:bCs/>
          <w:kern w:val="1"/>
          <w:sz w:val="28"/>
          <w:szCs w:val="28"/>
          <w:lang w:eastAsia="ar-SA"/>
        </w:rPr>
      </w:pPr>
    </w:p>
    <w:p w14:paraId="56050AA5" w14:textId="5628AD98" w:rsidR="001345D9" w:rsidRPr="007A6106" w:rsidRDefault="008063CC" w:rsidP="4CB6435F">
      <w:pPr>
        <w:pStyle w:val="Standard"/>
        <w:jc w:val="both"/>
        <w:rPr>
          <w:rFonts w:ascii="Garamond" w:eastAsia="Garamond" w:hAnsi="Garamond" w:cs="Garamond"/>
          <w:kern w:val="1"/>
          <w:sz w:val="28"/>
          <w:szCs w:val="28"/>
          <w:lang w:eastAsia="ar-SA"/>
        </w:rPr>
      </w:pPr>
      <w:r w:rsidRPr="007A6106">
        <w:rPr>
          <w:rFonts w:ascii="Garamond" w:eastAsia="Garamond" w:hAnsi="Garamond" w:cs="Garamond"/>
          <w:b/>
          <w:bCs/>
          <w:kern w:val="1"/>
          <w:sz w:val="28"/>
          <w:szCs w:val="28"/>
          <w:lang w:eastAsia="ar-SA"/>
        </w:rPr>
        <w:t xml:space="preserve">9. </w:t>
      </w:r>
      <w:r w:rsidR="001345D9" w:rsidRPr="007A6106">
        <w:rPr>
          <w:rFonts w:ascii="Garamond" w:eastAsia="Garamond" w:hAnsi="Garamond" w:cs="Garamond"/>
          <w:sz w:val="28"/>
          <w:szCs w:val="28"/>
          <w:lang w:eastAsia="hi-IN"/>
        </w:rPr>
        <w:t xml:space="preserve">l'espressa dichiarazione di aver preso visione </w:t>
      </w:r>
      <w:r w:rsidRPr="007A6106">
        <w:rPr>
          <w:rFonts w:ascii="Garamond" w:eastAsia="Garamond" w:hAnsi="Garamond" w:cs="Garamond"/>
          <w:sz w:val="28"/>
          <w:szCs w:val="28"/>
          <w:lang w:eastAsia="hi-IN"/>
        </w:rPr>
        <w:t xml:space="preserve">del presente avviso di vendita, </w:t>
      </w:r>
      <w:r w:rsidR="001345D9" w:rsidRPr="007A6106">
        <w:rPr>
          <w:rFonts w:ascii="Garamond" w:eastAsia="Garamond" w:hAnsi="Garamond" w:cs="Garamond"/>
          <w:sz w:val="28"/>
          <w:szCs w:val="28"/>
          <w:lang w:eastAsia="hi-IN"/>
        </w:rPr>
        <w:t>della perizia di stima e del certificato di energetico;</w:t>
      </w:r>
    </w:p>
    <w:p w14:paraId="7B47C467" w14:textId="77777777" w:rsidR="001345D9" w:rsidRPr="007A6106" w:rsidRDefault="001345D9" w:rsidP="4CB6435F">
      <w:pPr>
        <w:pStyle w:val="Standard"/>
        <w:jc w:val="both"/>
        <w:rPr>
          <w:rFonts w:ascii="Garamond" w:eastAsia="Garamond" w:hAnsi="Garamond" w:cs="Garamond"/>
          <w:sz w:val="28"/>
          <w:szCs w:val="28"/>
        </w:rPr>
      </w:pPr>
    </w:p>
    <w:p w14:paraId="55A3D03D" w14:textId="766F463D" w:rsidR="00710C14"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sz w:val="28"/>
          <w:szCs w:val="28"/>
        </w:rPr>
        <w:t xml:space="preserve"> </w:t>
      </w:r>
      <w:r w:rsidR="00710C14" w:rsidRPr="007A6106">
        <w:rPr>
          <w:rFonts w:ascii="Garamond" w:eastAsia="Garamond" w:hAnsi="Garamond" w:cs="Garamond"/>
          <w:sz w:val="28"/>
          <w:szCs w:val="28"/>
        </w:rPr>
        <w:t>L’offerente</w:t>
      </w:r>
      <w:r w:rsidR="00515EDA" w:rsidRPr="007A6106">
        <w:rPr>
          <w:rFonts w:ascii="Garamond" w:eastAsia="Garamond" w:hAnsi="Garamond" w:cs="Garamond"/>
          <w:sz w:val="28"/>
          <w:szCs w:val="28"/>
        </w:rPr>
        <w:t xml:space="preserve">, già nel testo dell’offerta, </w:t>
      </w:r>
      <w:r w:rsidR="00710C14" w:rsidRPr="007A6106">
        <w:rPr>
          <w:rFonts w:ascii="Garamond" w:eastAsia="Garamond" w:hAnsi="Garamond" w:cs="Garamond"/>
          <w:sz w:val="28"/>
          <w:szCs w:val="28"/>
        </w:rPr>
        <w:t xml:space="preserve">potrà richiedere l’applicazione delle disposizioni sulla liberazione prevista dal nuovo art. 560 c.p.c., valevole per il caso di aggiudicazione in suo favore. </w:t>
      </w:r>
    </w:p>
    <w:p w14:paraId="72257614" w14:textId="77777777" w:rsidR="00710C14" w:rsidRPr="007A6106" w:rsidRDefault="00710C14" w:rsidP="4CB6435F">
      <w:pPr>
        <w:pStyle w:val="Standard"/>
        <w:ind w:firstLine="708"/>
        <w:jc w:val="both"/>
        <w:rPr>
          <w:rFonts w:ascii="Garamond" w:eastAsia="Garamond" w:hAnsi="Garamond" w:cs="Garamond"/>
          <w:sz w:val="28"/>
          <w:szCs w:val="28"/>
        </w:rPr>
      </w:pPr>
    </w:p>
    <w:p w14:paraId="0B4695B0" w14:textId="3ACC0BEE" w:rsidR="001314AE" w:rsidRPr="007A6106" w:rsidRDefault="00710C14"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 xml:space="preserve">All’offerta dovrà essere allegato un </w:t>
      </w:r>
      <w:r w:rsidR="00320D19" w:rsidRPr="007A6106">
        <w:rPr>
          <w:rFonts w:ascii="Garamond" w:eastAsia="Garamond" w:hAnsi="Garamond" w:cs="Garamond"/>
          <w:b/>
          <w:bCs/>
          <w:sz w:val="28"/>
          <w:szCs w:val="28"/>
        </w:rPr>
        <w:t>assegno circolare non trasferibile o vaglia postale</w:t>
      </w:r>
      <w:r w:rsidR="009F384D" w:rsidRPr="007A6106">
        <w:rPr>
          <w:rFonts w:ascii="Garamond" w:eastAsia="Garamond" w:hAnsi="Garamond" w:cs="Garamond"/>
          <w:b/>
          <w:bCs/>
          <w:sz w:val="28"/>
          <w:szCs w:val="28"/>
        </w:rPr>
        <w:t xml:space="preserve"> circolare</w:t>
      </w:r>
      <w:r w:rsidR="00320D19" w:rsidRPr="007A6106">
        <w:rPr>
          <w:rFonts w:ascii="Garamond" w:eastAsia="Garamond" w:hAnsi="Garamond" w:cs="Garamond"/>
          <w:b/>
          <w:bCs/>
          <w:sz w:val="28"/>
          <w:szCs w:val="28"/>
        </w:rPr>
        <w:t xml:space="preserve">, intestato al “Tribunale di Genova </w:t>
      </w:r>
      <w:r w:rsidR="00E60F80" w:rsidRPr="007A6106">
        <w:rPr>
          <w:rFonts w:ascii="Garamond" w:eastAsia="Garamond" w:hAnsi="Garamond" w:cs="Garamond"/>
          <w:b/>
          <w:bCs/>
          <w:sz w:val="28"/>
          <w:szCs w:val="28"/>
        </w:rPr>
        <w:t>–</w:t>
      </w:r>
      <w:r w:rsidR="00320D19" w:rsidRPr="007A6106">
        <w:rPr>
          <w:rFonts w:ascii="Garamond" w:eastAsia="Garamond" w:hAnsi="Garamond" w:cs="Garamond"/>
          <w:b/>
          <w:bCs/>
          <w:sz w:val="28"/>
          <w:szCs w:val="28"/>
        </w:rPr>
        <w:t xml:space="preserve"> RG</w:t>
      </w:r>
      <w:r w:rsidR="00E60F80" w:rsidRPr="007A6106">
        <w:rPr>
          <w:rFonts w:ascii="Garamond" w:eastAsia="Garamond" w:hAnsi="Garamond" w:cs="Garamond"/>
          <w:b/>
          <w:bCs/>
          <w:sz w:val="28"/>
          <w:szCs w:val="28"/>
        </w:rPr>
        <w:t xml:space="preserve">E </w:t>
      </w:r>
      <w:r w:rsidR="00AD17E1">
        <w:rPr>
          <w:rFonts w:ascii="Garamond" w:eastAsia="Garamond" w:hAnsi="Garamond" w:cs="Garamond"/>
          <w:b/>
          <w:bCs/>
          <w:sz w:val="28"/>
          <w:szCs w:val="28"/>
        </w:rPr>
        <w:t>_______</w:t>
      </w:r>
      <w:r w:rsidR="00320D19" w:rsidRPr="007A6106">
        <w:rPr>
          <w:rFonts w:ascii="Garamond" w:eastAsia="Garamond" w:hAnsi="Garamond" w:cs="Garamond"/>
          <w:b/>
          <w:bCs/>
          <w:sz w:val="28"/>
          <w:szCs w:val="28"/>
        </w:rPr>
        <w:t xml:space="preserve">", di </w:t>
      </w:r>
      <w:r w:rsidR="00320D19" w:rsidRPr="007A6106">
        <w:rPr>
          <w:rFonts w:ascii="Garamond" w:eastAsia="Garamond" w:hAnsi="Garamond" w:cs="Garamond"/>
          <w:b/>
          <w:bCs/>
          <w:sz w:val="28"/>
          <w:szCs w:val="28"/>
        </w:rPr>
        <w:lastRenderedPageBreak/>
        <w:t>importo non inferiore al 10% del prezzo offerto, da imputarsi a titolo di deposito cauzionale</w:t>
      </w:r>
      <w:r w:rsidR="00320D19" w:rsidRPr="007A6106">
        <w:rPr>
          <w:rFonts w:ascii="Garamond" w:eastAsia="Garamond" w:hAnsi="Garamond" w:cs="Garamond"/>
          <w:sz w:val="28"/>
          <w:szCs w:val="28"/>
        </w:rPr>
        <w:t xml:space="preserve">, che sarà trattenuto in caso di rifiuto dell’acquisto; </w:t>
      </w:r>
      <w:r w:rsidR="006C3387" w:rsidRPr="007A6106">
        <w:rPr>
          <w:rFonts w:ascii="Garamond" w:eastAsia="Garamond" w:hAnsi="Garamond" w:cs="Garamond"/>
          <w:sz w:val="28"/>
          <w:szCs w:val="28"/>
        </w:rPr>
        <w:t xml:space="preserve">è </w:t>
      </w:r>
      <w:r w:rsidR="00320D19" w:rsidRPr="007A6106">
        <w:rPr>
          <w:rFonts w:ascii="Garamond" w:eastAsia="Garamond" w:hAnsi="Garamond" w:cs="Garamond"/>
          <w:sz w:val="28"/>
          <w:szCs w:val="28"/>
        </w:rPr>
        <w:t>escluso ogni pagamento in forma telematica.</w:t>
      </w:r>
    </w:p>
    <w:p w14:paraId="0319DCC9" w14:textId="77777777" w:rsidR="00DB3562" w:rsidRPr="007A6106" w:rsidRDefault="00DB3562" w:rsidP="4CB6435F">
      <w:pPr>
        <w:pStyle w:val="Standard"/>
        <w:ind w:firstLine="708"/>
        <w:jc w:val="both"/>
        <w:rPr>
          <w:rFonts w:ascii="Garamond" w:eastAsia="Garamond" w:hAnsi="Garamond" w:cs="Garamond"/>
          <w:sz w:val="28"/>
          <w:szCs w:val="28"/>
        </w:rPr>
      </w:pPr>
    </w:p>
    <w:p w14:paraId="2DE93491" w14:textId="477A15C5"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SI AVVISA CHE AI SENSI DELL’ART. 177 DISP. ATT. C.P.C. L’AGGIUDICATARIO INADEMPIENTE </w:t>
      </w:r>
      <w:r w:rsidR="006C3387" w:rsidRPr="007A6106">
        <w:rPr>
          <w:rFonts w:ascii="Garamond" w:eastAsia="Garamond" w:hAnsi="Garamond" w:cs="Garamond"/>
          <w:sz w:val="28"/>
          <w:szCs w:val="28"/>
        </w:rPr>
        <w:t xml:space="preserve">SARA’ </w:t>
      </w:r>
      <w:r w:rsidRPr="007A6106">
        <w:rPr>
          <w:rFonts w:ascii="Garamond" w:eastAsia="Garamond" w:hAnsi="Garamond" w:cs="Garamond"/>
          <w:sz w:val="28"/>
          <w:szCs w:val="28"/>
        </w:rPr>
        <w:t xml:space="preserve">CONDANNATO AL PAGAMENTO DELLA DIFFERENZA TRA IL PREZZO DA LUI OFFERTO E QUELLO MINORE PER IL QUALE </w:t>
      </w:r>
      <w:r w:rsidR="00843758" w:rsidRPr="007A6106">
        <w:rPr>
          <w:rFonts w:ascii="Garamond" w:eastAsia="Garamond" w:hAnsi="Garamond" w:cs="Garamond"/>
          <w:sz w:val="28"/>
          <w:szCs w:val="28"/>
        </w:rPr>
        <w:t>È</w:t>
      </w:r>
      <w:r w:rsidRPr="007A6106">
        <w:rPr>
          <w:rFonts w:ascii="Garamond" w:eastAsia="Garamond" w:hAnsi="Garamond" w:cs="Garamond"/>
          <w:sz w:val="28"/>
          <w:szCs w:val="28"/>
        </w:rPr>
        <w:t xml:space="preserve"> AVVENUTA LA VENDITA</w:t>
      </w:r>
    </w:p>
    <w:p w14:paraId="47397765" w14:textId="77777777" w:rsidR="00DB3562" w:rsidRPr="007A6106" w:rsidRDefault="00DB3562" w:rsidP="4CB6435F">
      <w:pPr>
        <w:pStyle w:val="Standard"/>
        <w:ind w:firstLine="708"/>
        <w:jc w:val="both"/>
        <w:rPr>
          <w:rFonts w:ascii="Garamond" w:eastAsia="Garamond" w:hAnsi="Garamond" w:cs="Garamond"/>
          <w:sz w:val="28"/>
          <w:szCs w:val="28"/>
        </w:rPr>
      </w:pPr>
    </w:p>
    <w:p w14:paraId="3CA1E592" w14:textId="54241501" w:rsidR="00DB3562"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Il mancato deposito cauzionale nel rispetto delle forme e dei termini indicati, preclude la partecipazione all’asta.</w:t>
      </w:r>
    </w:p>
    <w:p w14:paraId="1EA4B214" w14:textId="77777777" w:rsidR="001314AE" w:rsidRPr="007A6106" w:rsidRDefault="001314AE" w:rsidP="4CB6435F">
      <w:pPr>
        <w:pStyle w:val="Standard"/>
        <w:jc w:val="both"/>
        <w:rPr>
          <w:rFonts w:ascii="Garamond" w:eastAsia="Garamond" w:hAnsi="Garamond" w:cs="Garamond"/>
          <w:sz w:val="28"/>
          <w:szCs w:val="28"/>
        </w:rPr>
      </w:pPr>
    </w:p>
    <w:p w14:paraId="2F506DFA" w14:textId="77777777"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COME PARTECIPARE ALLA GARA:</w:t>
      </w:r>
    </w:p>
    <w:p w14:paraId="3B97D8F3" w14:textId="37C9E944" w:rsidR="00A821EF"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Gli offerenti potranno partecipare personalmente alla gara </w:t>
      </w:r>
      <w:r w:rsidR="008063CC" w:rsidRPr="007A6106">
        <w:rPr>
          <w:rFonts w:ascii="Garamond" w:eastAsia="Garamond" w:hAnsi="Garamond" w:cs="Garamond"/>
          <w:sz w:val="28"/>
          <w:szCs w:val="28"/>
        </w:rPr>
        <w:t xml:space="preserve">(la persona indicata nell’offerta come futura intestataria del bene è tenuta a presentarsi alla gara e deve parlare e comprendere correttamente la lingua italiana) </w:t>
      </w:r>
      <w:r w:rsidRPr="007A6106">
        <w:rPr>
          <w:rFonts w:ascii="Garamond" w:eastAsia="Garamond" w:hAnsi="Garamond" w:cs="Garamond"/>
          <w:sz w:val="28"/>
          <w:szCs w:val="28"/>
        </w:rPr>
        <w:t>o a mezzo professionista avvocato con delega dal medesimo</w:t>
      </w:r>
      <w:r w:rsidR="009F384D" w:rsidRPr="007A6106">
        <w:rPr>
          <w:rFonts w:ascii="Garamond" w:eastAsia="Garamond" w:hAnsi="Garamond" w:cs="Garamond"/>
          <w:sz w:val="28"/>
          <w:szCs w:val="28"/>
        </w:rPr>
        <w:t xml:space="preserve"> </w:t>
      </w:r>
      <w:r w:rsidR="00843758" w:rsidRPr="007A6106">
        <w:rPr>
          <w:rFonts w:ascii="Garamond" w:eastAsia="Garamond" w:hAnsi="Garamond" w:cs="Garamond"/>
          <w:sz w:val="28"/>
          <w:szCs w:val="28"/>
        </w:rPr>
        <w:t>autenticata</w:t>
      </w:r>
      <w:r w:rsidRPr="007A6106">
        <w:rPr>
          <w:rFonts w:ascii="Garamond" w:eastAsia="Garamond" w:hAnsi="Garamond" w:cs="Garamond"/>
          <w:sz w:val="28"/>
          <w:szCs w:val="28"/>
        </w:rPr>
        <w:t>. Si precisa che si procederà all’aggiudicazione anche in caso di mancata presenza dell’offerente se offerta è unica</w:t>
      </w:r>
      <w:r w:rsidR="00266CB4" w:rsidRPr="007A6106">
        <w:rPr>
          <w:rFonts w:ascii="Garamond" w:eastAsia="Garamond" w:hAnsi="Garamond" w:cs="Garamond"/>
          <w:sz w:val="28"/>
          <w:szCs w:val="28"/>
        </w:rPr>
        <w:t xml:space="preserve"> e valida</w:t>
      </w:r>
      <w:r w:rsidRPr="007A6106">
        <w:rPr>
          <w:rFonts w:ascii="Garamond" w:eastAsia="Garamond" w:hAnsi="Garamond" w:cs="Garamond"/>
          <w:sz w:val="28"/>
          <w:szCs w:val="28"/>
        </w:rPr>
        <w:t xml:space="preserve"> o, per il caso di pluralità di offerte, se l’offerta dell’assente risulta essere la maggiore e nessun altro presente decide di partecipare alla gara.</w:t>
      </w:r>
    </w:p>
    <w:p w14:paraId="5C7E13B6" w14:textId="6BC71304" w:rsidR="00FF6CB8" w:rsidRPr="007A6106" w:rsidRDefault="00FF6CB8" w:rsidP="4CB6435F">
      <w:pPr>
        <w:pStyle w:val="Standard"/>
        <w:ind w:firstLine="708"/>
        <w:jc w:val="both"/>
        <w:rPr>
          <w:rFonts w:ascii="Garamond" w:eastAsia="Garamond" w:hAnsi="Garamond" w:cs="Garamond"/>
          <w:sz w:val="28"/>
          <w:szCs w:val="28"/>
        </w:rPr>
      </w:pPr>
    </w:p>
    <w:p w14:paraId="394F7CB6" w14:textId="77777777" w:rsidR="00FF6CB8" w:rsidRPr="007A6106" w:rsidRDefault="00FF6CB8"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 cauzione sarà restituita agli offerenti non aggiudicatari al termine della gara.</w:t>
      </w:r>
    </w:p>
    <w:p w14:paraId="7FE787C1" w14:textId="7050064C" w:rsidR="00DB3562" w:rsidRPr="007A6106" w:rsidRDefault="00DB3562" w:rsidP="4CB6435F">
      <w:pPr>
        <w:pStyle w:val="Standard"/>
        <w:ind w:firstLine="708"/>
        <w:jc w:val="both"/>
        <w:rPr>
          <w:rFonts w:ascii="Garamond" w:eastAsia="Garamond" w:hAnsi="Garamond" w:cs="Garamond"/>
          <w:sz w:val="28"/>
          <w:szCs w:val="28"/>
        </w:rPr>
      </w:pPr>
    </w:p>
    <w:p w14:paraId="4FA9228D" w14:textId="5D41C5F3" w:rsidR="00DB3562" w:rsidRPr="007A6106" w:rsidRDefault="00DB3562" w:rsidP="4CB6435F">
      <w:pPr>
        <w:pStyle w:val="Standard"/>
        <w:ind w:firstLine="708"/>
        <w:jc w:val="both"/>
        <w:rPr>
          <w:rFonts w:ascii="Garamond" w:eastAsia="Garamond" w:hAnsi="Garamond" w:cs="Garamond"/>
          <w:sz w:val="28"/>
          <w:szCs w:val="28"/>
          <w:u w:val="single"/>
        </w:rPr>
      </w:pPr>
      <w:r w:rsidRPr="007A6106">
        <w:rPr>
          <w:rFonts w:ascii="Garamond" w:eastAsia="Garamond" w:hAnsi="Garamond" w:cs="Garamond"/>
          <w:sz w:val="28"/>
          <w:szCs w:val="28"/>
        </w:rPr>
        <w:t xml:space="preserve"> Il giorno </w:t>
      </w:r>
      <w:r w:rsidR="088C75D9" w:rsidRPr="007A6106">
        <w:rPr>
          <w:rFonts w:ascii="Garamond" w:eastAsia="Garamond" w:hAnsi="Garamond" w:cs="Garamond"/>
          <w:sz w:val="28"/>
          <w:szCs w:val="28"/>
        </w:rPr>
        <w:t>XXXXX</w:t>
      </w:r>
      <w:r w:rsidRPr="007A6106">
        <w:rPr>
          <w:rFonts w:ascii="Garamond" w:eastAsia="Garamond" w:hAnsi="Garamond" w:cs="Garamond"/>
          <w:sz w:val="28"/>
          <w:szCs w:val="28"/>
        </w:rPr>
        <w:t xml:space="preserve"> alle ore </w:t>
      </w:r>
      <w:r w:rsidR="67DEE871" w:rsidRPr="007A6106">
        <w:rPr>
          <w:rFonts w:ascii="Garamond" w:eastAsia="Garamond" w:hAnsi="Garamond" w:cs="Garamond"/>
          <w:sz w:val="28"/>
          <w:szCs w:val="28"/>
        </w:rPr>
        <w:t>XXX</w:t>
      </w:r>
      <w:r w:rsidRPr="007A6106">
        <w:rPr>
          <w:rFonts w:ascii="Garamond" w:eastAsia="Garamond" w:hAnsi="Garamond" w:cs="Garamond"/>
          <w:sz w:val="28"/>
          <w:szCs w:val="28"/>
        </w:rPr>
        <w:t xml:space="preserve">, </w:t>
      </w:r>
      <w:r w:rsidR="007F061C" w:rsidRPr="007A6106">
        <w:rPr>
          <w:rFonts w:ascii="Garamond" w:eastAsia="Garamond" w:hAnsi="Garamond" w:cs="Garamond"/>
          <w:sz w:val="28"/>
          <w:szCs w:val="28"/>
        </w:rPr>
        <w:t xml:space="preserve">presso </w:t>
      </w:r>
      <w:r w:rsidR="5F1F3D06" w:rsidRPr="007A6106">
        <w:rPr>
          <w:rFonts w:ascii="Garamond" w:eastAsia="Garamond" w:hAnsi="Garamond" w:cs="Garamond"/>
          <w:sz w:val="28"/>
          <w:szCs w:val="28"/>
        </w:rPr>
        <w:t>XXXX</w:t>
      </w:r>
      <w:r w:rsidR="007F061C" w:rsidRPr="007A6106">
        <w:rPr>
          <w:rFonts w:ascii="Garamond" w:eastAsia="Garamond" w:hAnsi="Garamond" w:cs="Garamond"/>
          <w:sz w:val="28"/>
          <w:szCs w:val="28"/>
        </w:rPr>
        <w:t>,</w:t>
      </w:r>
      <w:r w:rsidRPr="007A6106">
        <w:rPr>
          <w:rFonts w:ascii="Garamond" w:eastAsia="Garamond" w:hAnsi="Garamond" w:cs="Garamond"/>
          <w:sz w:val="28"/>
          <w:szCs w:val="28"/>
        </w:rPr>
        <w:t xml:space="preserve"> il Professionista Delegato procederà all’apertura delle buste ed all’esame delle offerte pervenute</w:t>
      </w:r>
      <w:r w:rsidR="008063CC" w:rsidRPr="007A6106">
        <w:rPr>
          <w:rFonts w:ascii="Garamond" w:eastAsia="Garamond" w:hAnsi="Garamond" w:cs="Garamond"/>
          <w:sz w:val="28"/>
          <w:szCs w:val="28"/>
        </w:rPr>
        <w:t>.</w:t>
      </w:r>
    </w:p>
    <w:p w14:paraId="5181F6AF" w14:textId="77777777" w:rsidR="00233B76" w:rsidRPr="007A6106" w:rsidRDefault="00233B76" w:rsidP="4CB6435F">
      <w:pPr>
        <w:pStyle w:val="Standard"/>
        <w:ind w:firstLine="708"/>
        <w:jc w:val="both"/>
        <w:rPr>
          <w:rFonts w:ascii="Garamond" w:eastAsia="Garamond" w:hAnsi="Garamond" w:cs="Garamond"/>
          <w:sz w:val="28"/>
          <w:szCs w:val="28"/>
        </w:rPr>
      </w:pPr>
    </w:p>
    <w:p w14:paraId="01E17563" w14:textId="41B7B9FD"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OFFERTE VALIDE</w:t>
      </w:r>
      <w:r w:rsidRPr="007A6106">
        <w:rPr>
          <w:rFonts w:ascii="Garamond" w:eastAsia="Garamond" w:hAnsi="Garamond" w:cs="Garamond"/>
          <w:sz w:val="28"/>
          <w:szCs w:val="28"/>
        </w:rPr>
        <w:t xml:space="preserve">: saranno considerate valide le offerte pari o superiori al prezzo indicato nel presente avviso e, comunque pari o superiori ad </w:t>
      </w:r>
      <w:r w:rsidR="007F061C" w:rsidRPr="007A6106">
        <w:rPr>
          <w:rFonts w:ascii="Garamond" w:eastAsia="Garamond" w:hAnsi="Garamond" w:cs="Garamond"/>
          <w:sz w:val="28"/>
          <w:szCs w:val="28"/>
        </w:rPr>
        <w:t xml:space="preserve">€ </w:t>
      </w:r>
      <w:r w:rsidR="73541BEF" w:rsidRPr="007A6106">
        <w:rPr>
          <w:rFonts w:ascii="Garamond" w:eastAsia="Garamond" w:hAnsi="Garamond" w:cs="Garamond"/>
          <w:sz w:val="28"/>
          <w:szCs w:val="28"/>
        </w:rPr>
        <w:t xml:space="preserve">XXX </w:t>
      </w:r>
      <w:r w:rsidR="007D2CAD" w:rsidRPr="007A6106">
        <w:rPr>
          <w:rFonts w:ascii="Garamond" w:eastAsia="Garamond" w:hAnsi="Garamond" w:cs="Garamond"/>
          <w:sz w:val="28"/>
          <w:szCs w:val="28"/>
        </w:rPr>
        <w:t>(prezzo base ridotto di un quarto)</w:t>
      </w:r>
      <w:r w:rsidRPr="007A6106">
        <w:rPr>
          <w:rFonts w:ascii="Garamond" w:eastAsia="Garamond" w:hAnsi="Garamond" w:cs="Garamond"/>
          <w:sz w:val="28"/>
          <w:szCs w:val="28"/>
        </w:rPr>
        <w:t xml:space="preserve">, presentate entro le ore 12,00 </w:t>
      </w:r>
      <w:r w:rsidRPr="007A6106">
        <w:rPr>
          <w:rFonts w:ascii="Garamond" w:eastAsia="Garamond" w:hAnsi="Garamond" w:cs="Garamond"/>
          <w:sz w:val="28"/>
          <w:szCs w:val="28"/>
          <w:highlight w:val="yellow"/>
        </w:rPr>
        <w:t xml:space="preserve">di </w:t>
      </w:r>
      <w:r w:rsidR="2C6631E5" w:rsidRPr="007A6106">
        <w:rPr>
          <w:rFonts w:ascii="Garamond" w:eastAsia="Garamond" w:hAnsi="Garamond" w:cs="Garamond"/>
          <w:sz w:val="28"/>
          <w:szCs w:val="28"/>
          <w:highlight w:val="yellow"/>
        </w:rPr>
        <w:t>uno /</w:t>
      </w:r>
      <w:r w:rsidRPr="007A6106">
        <w:rPr>
          <w:rFonts w:ascii="Garamond" w:eastAsia="Garamond" w:hAnsi="Garamond" w:cs="Garamond"/>
          <w:sz w:val="28"/>
          <w:szCs w:val="28"/>
          <w:highlight w:val="yellow"/>
        </w:rPr>
        <w:t>due giorni</w:t>
      </w:r>
      <w:r w:rsidRPr="007A6106">
        <w:rPr>
          <w:rFonts w:ascii="Garamond" w:eastAsia="Garamond" w:hAnsi="Garamond" w:cs="Garamond"/>
          <w:sz w:val="28"/>
          <w:szCs w:val="28"/>
        </w:rPr>
        <w:t xml:space="preserve"> </w:t>
      </w:r>
      <w:r w:rsidRPr="007A6106">
        <w:rPr>
          <w:rFonts w:ascii="Garamond" w:eastAsia="Garamond" w:hAnsi="Garamond" w:cs="Garamond"/>
          <w:sz w:val="28"/>
          <w:szCs w:val="28"/>
          <w:highlight w:val="yellow"/>
        </w:rPr>
        <w:t xml:space="preserve">feriali </w:t>
      </w:r>
      <w:r w:rsidR="0069661B" w:rsidRPr="007A6106">
        <w:rPr>
          <w:rFonts w:ascii="Garamond" w:eastAsia="Garamond" w:hAnsi="Garamond" w:cs="Garamond"/>
          <w:sz w:val="28"/>
          <w:szCs w:val="28"/>
          <w:highlight w:val="yellow"/>
        </w:rPr>
        <w:t>(con esclusione del sabato</w:t>
      </w:r>
      <w:r w:rsidR="0069661B" w:rsidRPr="007A6106">
        <w:rPr>
          <w:rFonts w:ascii="Garamond" w:eastAsia="Garamond" w:hAnsi="Garamond" w:cs="Garamond"/>
          <w:sz w:val="28"/>
          <w:szCs w:val="28"/>
        </w:rPr>
        <w:t xml:space="preserve"> e della domenica e quindi entro il </w:t>
      </w:r>
      <w:r w:rsidR="0EBEB9B0" w:rsidRPr="007A6106">
        <w:rPr>
          <w:rFonts w:ascii="Garamond" w:eastAsia="Garamond" w:hAnsi="Garamond" w:cs="Garamond"/>
          <w:sz w:val="28"/>
          <w:szCs w:val="28"/>
        </w:rPr>
        <w:t>XXX</w:t>
      </w:r>
      <w:r w:rsidR="0069661B" w:rsidRPr="007A6106">
        <w:rPr>
          <w:rFonts w:ascii="Garamond" w:eastAsia="Garamond" w:hAnsi="Garamond" w:cs="Garamond"/>
          <w:sz w:val="28"/>
          <w:szCs w:val="28"/>
        </w:rPr>
        <w:t xml:space="preserve">) </w:t>
      </w:r>
      <w:r w:rsidRPr="007A6106">
        <w:rPr>
          <w:rFonts w:ascii="Garamond" w:eastAsia="Garamond" w:hAnsi="Garamond" w:cs="Garamond"/>
          <w:sz w:val="28"/>
          <w:szCs w:val="28"/>
        </w:rPr>
        <w:t>antecedenti la gara, con cauzion</w:t>
      </w:r>
      <w:r w:rsidR="00FF6CB8" w:rsidRPr="007A6106">
        <w:rPr>
          <w:rFonts w:ascii="Garamond" w:eastAsia="Garamond" w:hAnsi="Garamond" w:cs="Garamond"/>
          <w:sz w:val="28"/>
          <w:szCs w:val="28"/>
        </w:rPr>
        <w:t>e</w:t>
      </w:r>
      <w:r w:rsidRPr="007A6106">
        <w:rPr>
          <w:rFonts w:ascii="Garamond" w:eastAsia="Garamond" w:hAnsi="Garamond" w:cs="Garamond"/>
          <w:sz w:val="28"/>
          <w:szCs w:val="28"/>
        </w:rPr>
        <w:t xml:space="preserve"> pari o superiore al 10% del prezzo offerto. Il delegato</w:t>
      </w:r>
      <w:r w:rsidR="001345D9" w:rsidRPr="007A6106">
        <w:rPr>
          <w:rFonts w:ascii="Garamond" w:eastAsia="Garamond" w:hAnsi="Garamond" w:cs="Garamond"/>
          <w:sz w:val="28"/>
          <w:szCs w:val="28"/>
        </w:rPr>
        <w:t xml:space="preserve"> annoterà </w:t>
      </w:r>
      <w:r w:rsidRPr="007A6106">
        <w:rPr>
          <w:rFonts w:ascii="Garamond" w:eastAsia="Garamond" w:hAnsi="Garamond" w:cs="Garamond"/>
          <w:sz w:val="28"/>
          <w:szCs w:val="28"/>
        </w:rPr>
        <w:t>data ed ora di consegna dell’offerta e siglerà il tutto;</w:t>
      </w:r>
    </w:p>
    <w:p w14:paraId="41611A53" w14:textId="77777777" w:rsidR="00233B76" w:rsidRPr="007A6106" w:rsidRDefault="00233B76" w:rsidP="4CB6435F">
      <w:pPr>
        <w:pStyle w:val="Standard"/>
        <w:ind w:firstLine="708"/>
        <w:jc w:val="both"/>
        <w:rPr>
          <w:rFonts w:ascii="Garamond" w:eastAsia="Garamond" w:hAnsi="Garamond" w:cs="Garamond"/>
          <w:sz w:val="28"/>
          <w:szCs w:val="28"/>
        </w:rPr>
      </w:pPr>
    </w:p>
    <w:p w14:paraId="453BC74F" w14:textId="3E9721F6" w:rsidR="001314AE" w:rsidRPr="007A6106" w:rsidRDefault="00320D19" w:rsidP="4CB6435F">
      <w:pPr>
        <w:spacing w:line="240" w:lineRule="auto"/>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OFFERTE INEFFICACI</w:t>
      </w:r>
      <w:r w:rsidRPr="007A6106">
        <w:rPr>
          <w:rFonts w:ascii="Garamond" w:eastAsia="Garamond" w:hAnsi="Garamond" w:cs="Garamond"/>
          <w:sz w:val="28"/>
          <w:szCs w:val="28"/>
        </w:rPr>
        <w:t xml:space="preserve">: saranno dichiarate inefficaci le offerte presentate dopo la scadenza del termine, od inferiori </w:t>
      </w:r>
      <w:r w:rsidR="007D2CAD" w:rsidRPr="007A6106">
        <w:rPr>
          <w:rFonts w:ascii="Garamond" w:eastAsia="Garamond" w:hAnsi="Garamond" w:cs="Garamond"/>
          <w:sz w:val="28"/>
          <w:szCs w:val="28"/>
        </w:rPr>
        <w:t xml:space="preserve">di oltre un quarto al prezzo base di vendita (e quindi ad </w:t>
      </w:r>
      <w:bookmarkStart w:id="0" w:name="_Hlk4173390"/>
      <w:r w:rsidRPr="007A6106">
        <w:rPr>
          <w:rFonts w:ascii="Garamond" w:eastAsia="Garamond" w:hAnsi="Garamond" w:cs="Garamond"/>
          <w:sz w:val="28"/>
          <w:szCs w:val="28"/>
        </w:rPr>
        <w:t>€</w:t>
      </w:r>
      <w:r w:rsidR="5334B090" w:rsidRPr="007A6106">
        <w:rPr>
          <w:rFonts w:ascii="Garamond" w:eastAsia="Garamond" w:hAnsi="Garamond" w:cs="Garamond"/>
          <w:sz w:val="28"/>
          <w:szCs w:val="28"/>
        </w:rPr>
        <w:t xml:space="preserve"> XXX</w:t>
      </w:r>
      <w:bookmarkEnd w:id="0"/>
      <w:r w:rsidR="007D2CAD" w:rsidRPr="007A6106">
        <w:rPr>
          <w:rFonts w:ascii="Garamond" w:eastAsia="Garamond" w:hAnsi="Garamond" w:cs="Garamond"/>
          <w:sz w:val="28"/>
          <w:szCs w:val="28"/>
        </w:rPr>
        <w:t>)</w:t>
      </w:r>
      <w:r w:rsidRPr="007A6106">
        <w:rPr>
          <w:rFonts w:ascii="Garamond" w:eastAsia="Garamond" w:hAnsi="Garamond" w:cs="Garamond"/>
          <w:sz w:val="28"/>
          <w:szCs w:val="28"/>
        </w:rPr>
        <w:t>, o prive di cauzione, o con cauzione inferiore al 10% del prezzo offerto.</w:t>
      </w:r>
    </w:p>
    <w:p w14:paraId="13029B18" w14:textId="66C4B573" w:rsidR="001314AE" w:rsidRPr="007A6106" w:rsidRDefault="009F384D" w:rsidP="4CB6435F">
      <w:pPr>
        <w:spacing w:line="240" w:lineRule="auto"/>
        <w:ind w:firstLine="708"/>
        <w:rPr>
          <w:rFonts w:ascii="Garamond" w:eastAsia="Garamond" w:hAnsi="Garamond" w:cs="Garamond"/>
          <w:sz w:val="28"/>
          <w:szCs w:val="28"/>
        </w:rPr>
      </w:pPr>
      <w:bookmarkStart w:id="1" w:name="_Hlk6924494"/>
      <w:r w:rsidRPr="007A6106">
        <w:rPr>
          <w:rFonts w:ascii="Garamond" w:eastAsia="Garamond" w:hAnsi="Garamond" w:cs="Garamond"/>
          <w:sz w:val="28"/>
          <w:szCs w:val="28"/>
        </w:rPr>
        <w:t></w:t>
      </w:r>
      <w:r w:rsidR="00F436AF" w:rsidRPr="007A6106">
        <w:rPr>
          <w:rFonts w:ascii="Garamond" w:eastAsia="Garamond" w:hAnsi="Garamond" w:cs="Garamond"/>
          <w:sz w:val="28"/>
          <w:szCs w:val="28"/>
        </w:rPr>
        <w:t xml:space="preserve"> </w:t>
      </w:r>
      <w:r w:rsidR="00320D19" w:rsidRPr="007A6106">
        <w:rPr>
          <w:rFonts w:ascii="Garamond" w:eastAsia="Garamond" w:hAnsi="Garamond" w:cs="Garamond"/>
          <w:b/>
          <w:bCs/>
          <w:sz w:val="28"/>
          <w:szCs w:val="28"/>
        </w:rPr>
        <w:t>PER IL CASO DI PRESENZA DI UNA SOLA OFFERTA</w:t>
      </w:r>
      <w:r w:rsidR="001345D9" w:rsidRPr="007A6106">
        <w:rPr>
          <w:rFonts w:ascii="Garamond" w:eastAsia="Garamond" w:hAnsi="Garamond" w:cs="Garamond"/>
          <w:sz w:val="28"/>
          <w:szCs w:val="28"/>
        </w:rPr>
        <w:t>:</w:t>
      </w:r>
      <w:r w:rsidR="00320D19" w:rsidRPr="007A6106">
        <w:rPr>
          <w:rFonts w:ascii="Garamond" w:eastAsia="Garamond" w:hAnsi="Garamond" w:cs="Garamond"/>
          <w:sz w:val="28"/>
          <w:szCs w:val="28"/>
        </w:rPr>
        <w:t xml:space="preserve"> se l’unica offerta è pari o superiore a €</w:t>
      </w:r>
      <w:r w:rsidR="2683CDA3" w:rsidRPr="007A6106">
        <w:rPr>
          <w:rFonts w:ascii="Garamond" w:eastAsia="Garamond" w:hAnsi="Garamond" w:cs="Garamond"/>
          <w:sz w:val="28"/>
          <w:szCs w:val="28"/>
        </w:rPr>
        <w:t>XXXX</w:t>
      </w:r>
      <w:r w:rsidR="00320D19" w:rsidRPr="007A6106">
        <w:rPr>
          <w:rFonts w:ascii="Garamond" w:eastAsia="Garamond" w:hAnsi="Garamond" w:cs="Garamond"/>
          <w:sz w:val="28"/>
          <w:szCs w:val="28"/>
        </w:rPr>
        <w:t xml:space="preserve"> la stessa è senz’altro accolta; se il prezzo offerto è compreso tra €</w:t>
      </w:r>
      <w:r w:rsidR="6424FEF5" w:rsidRPr="007A6106">
        <w:rPr>
          <w:rFonts w:ascii="Garamond" w:eastAsia="Garamond" w:hAnsi="Garamond" w:cs="Garamond"/>
          <w:sz w:val="28"/>
          <w:szCs w:val="28"/>
        </w:rPr>
        <w:t>XXXX</w:t>
      </w:r>
      <w:r w:rsidR="007F061C" w:rsidRPr="007A6106">
        <w:rPr>
          <w:rFonts w:ascii="Garamond" w:eastAsia="Garamond" w:hAnsi="Garamond" w:cs="Garamond"/>
          <w:sz w:val="28"/>
          <w:szCs w:val="28"/>
        </w:rPr>
        <w:t xml:space="preserve"> </w:t>
      </w:r>
      <w:r w:rsidR="00320D19" w:rsidRPr="007A6106">
        <w:rPr>
          <w:rFonts w:ascii="Garamond" w:eastAsia="Garamond" w:hAnsi="Garamond" w:cs="Garamond"/>
          <w:sz w:val="28"/>
          <w:szCs w:val="28"/>
        </w:rPr>
        <w:t>e</w:t>
      </w:r>
      <w:r w:rsidR="0058125F" w:rsidRPr="007A6106">
        <w:rPr>
          <w:rFonts w:ascii="Garamond" w:eastAsia="Garamond" w:hAnsi="Garamond" w:cs="Garamond"/>
          <w:sz w:val="28"/>
          <w:szCs w:val="28"/>
        </w:rPr>
        <w:t>d</w:t>
      </w:r>
      <w:r w:rsidR="00320D19" w:rsidRPr="007A6106">
        <w:rPr>
          <w:rFonts w:ascii="Garamond" w:eastAsia="Garamond" w:hAnsi="Garamond" w:cs="Garamond"/>
          <w:sz w:val="28"/>
          <w:szCs w:val="28"/>
        </w:rPr>
        <w:t xml:space="preserve"> €</w:t>
      </w:r>
      <w:r w:rsidR="007F061C" w:rsidRPr="007A6106">
        <w:rPr>
          <w:rFonts w:ascii="Garamond" w:eastAsia="Garamond" w:hAnsi="Garamond" w:cs="Garamond"/>
          <w:sz w:val="28"/>
          <w:szCs w:val="28"/>
        </w:rPr>
        <w:t xml:space="preserve"> </w:t>
      </w:r>
      <w:r w:rsidR="2AF01023" w:rsidRPr="007A6106">
        <w:rPr>
          <w:rFonts w:ascii="Garamond" w:eastAsia="Garamond" w:hAnsi="Garamond" w:cs="Garamond"/>
          <w:sz w:val="28"/>
          <w:szCs w:val="28"/>
        </w:rPr>
        <w:t>XXXX</w:t>
      </w:r>
      <w:r w:rsidR="00320D19" w:rsidRPr="007A6106">
        <w:rPr>
          <w:rFonts w:ascii="Garamond" w:eastAsia="Garamond" w:hAnsi="Garamond" w:cs="Garamond"/>
          <w:sz w:val="28"/>
          <w:szCs w:val="28"/>
        </w:rPr>
        <w:t>, l’offerta è accolta salvo che:</w:t>
      </w:r>
    </w:p>
    <w:bookmarkEnd w:id="1"/>
    <w:p w14:paraId="6604A29C" w14:textId="77777777" w:rsidR="00A576DF" w:rsidRPr="007A6106" w:rsidRDefault="00320D19" w:rsidP="4CB6435F">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non siano state presentate istanze di assegnazione,</w:t>
      </w:r>
    </w:p>
    <w:p w14:paraId="5ADF3208" w14:textId="5E1256D2" w:rsidR="001314AE" w:rsidRPr="007A6106" w:rsidRDefault="00320D19" w:rsidP="4CB6435F">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il delegato non ritenga di rimettere gli atti al GE</w:t>
      </w:r>
      <w:r w:rsidR="00FF6CB8" w:rsidRPr="007A6106">
        <w:rPr>
          <w:rFonts w:ascii="Garamond" w:eastAsia="Garamond" w:hAnsi="Garamond" w:cs="Garamond"/>
          <w:sz w:val="28"/>
          <w:szCs w:val="28"/>
        </w:rPr>
        <w:t>,</w:t>
      </w:r>
      <w:r w:rsidRPr="007A6106">
        <w:rPr>
          <w:rFonts w:ascii="Garamond" w:eastAsia="Garamond" w:hAnsi="Garamond" w:cs="Garamond"/>
          <w:sz w:val="28"/>
          <w:szCs w:val="28"/>
        </w:rPr>
        <w:t xml:space="preserve"> evidenziando e motivando sull’esistenza di una seria possibilità di conseguire un prezzo maggiore con una nuova vendita;</w:t>
      </w:r>
    </w:p>
    <w:p w14:paraId="3F8F444F" w14:textId="77777777" w:rsidR="00233B76" w:rsidRPr="007A6106" w:rsidRDefault="00233B76" w:rsidP="4CB6435F">
      <w:pPr>
        <w:pStyle w:val="Standard"/>
        <w:ind w:firstLine="708"/>
        <w:jc w:val="both"/>
        <w:rPr>
          <w:rFonts w:ascii="Garamond" w:eastAsia="Garamond" w:hAnsi="Garamond" w:cs="Garamond"/>
          <w:sz w:val="28"/>
          <w:szCs w:val="28"/>
        </w:rPr>
      </w:pPr>
    </w:p>
    <w:p w14:paraId="347083E1" w14:textId="37ADCA84" w:rsidR="00082066" w:rsidRPr="007A6106" w:rsidRDefault="009F384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00515EDA" w:rsidRPr="007A6106">
        <w:rPr>
          <w:rFonts w:ascii="Garamond" w:eastAsia="Garamond" w:hAnsi="Garamond" w:cs="Garamond"/>
          <w:sz w:val="28"/>
          <w:szCs w:val="28"/>
        </w:rPr>
        <w:t xml:space="preserve"> </w:t>
      </w:r>
      <w:r w:rsidR="00320D19" w:rsidRPr="007A6106">
        <w:rPr>
          <w:rFonts w:ascii="Garamond" w:eastAsia="Garamond" w:hAnsi="Garamond" w:cs="Garamond"/>
          <w:b/>
          <w:bCs/>
          <w:sz w:val="28"/>
          <w:szCs w:val="28"/>
        </w:rPr>
        <w:t>PER IL CASO DI PRESENZA DI PIU’ OFFERTE</w:t>
      </w:r>
      <w:r w:rsidR="00320D19" w:rsidRPr="007A6106">
        <w:rPr>
          <w:rFonts w:ascii="Garamond" w:eastAsia="Garamond" w:hAnsi="Garamond" w:cs="Garamond"/>
          <w:sz w:val="28"/>
          <w:szCs w:val="28"/>
        </w:rPr>
        <w:t>: gli offerenti verranno invitati ad una gara sulla base dell’offerta più alta</w:t>
      </w:r>
      <w:r w:rsidR="00082066" w:rsidRPr="007A6106">
        <w:rPr>
          <w:rFonts w:ascii="Garamond" w:eastAsia="Garamond" w:hAnsi="Garamond" w:cs="Garamond"/>
          <w:sz w:val="28"/>
          <w:szCs w:val="28"/>
        </w:rPr>
        <w:t xml:space="preserve"> pervenuta</w:t>
      </w:r>
      <w:r w:rsidR="00320D19" w:rsidRPr="007A6106">
        <w:rPr>
          <w:rFonts w:ascii="Garamond" w:eastAsia="Garamond" w:hAnsi="Garamond" w:cs="Garamond"/>
          <w:sz w:val="28"/>
          <w:szCs w:val="28"/>
        </w:rPr>
        <w:t xml:space="preserve"> e</w:t>
      </w:r>
      <w:r w:rsidR="00D37BD0" w:rsidRPr="007A6106">
        <w:rPr>
          <w:rFonts w:ascii="Garamond" w:eastAsia="Garamond" w:hAnsi="Garamond" w:cs="Garamond"/>
          <w:sz w:val="28"/>
          <w:szCs w:val="28"/>
        </w:rPr>
        <w:t xml:space="preserve"> l’immobile sarà aggiudicato </w:t>
      </w:r>
      <w:r w:rsidR="00320D19" w:rsidRPr="007A6106">
        <w:rPr>
          <w:rFonts w:ascii="Garamond" w:eastAsia="Garamond" w:hAnsi="Garamond" w:cs="Garamond"/>
          <w:sz w:val="28"/>
          <w:szCs w:val="28"/>
        </w:rPr>
        <w:t>a chi offrirà il maggior rialzo o, in difetto di offerte migliorative, a chi aveva formulato l’offerta originaria più alta</w:t>
      </w:r>
      <w:r w:rsidR="00C07C47" w:rsidRPr="007A6106">
        <w:rPr>
          <w:rFonts w:ascii="Garamond" w:eastAsia="Garamond" w:hAnsi="Garamond" w:cs="Garamond"/>
          <w:sz w:val="28"/>
          <w:szCs w:val="28"/>
        </w:rPr>
        <w:t xml:space="preserve"> e </w:t>
      </w:r>
      <w:r w:rsidR="00082066" w:rsidRPr="007A6106">
        <w:rPr>
          <w:rFonts w:ascii="Garamond" w:eastAsia="Garamond" w:hAnsi="Garamond" w:cs="Garamond"/>
          <w:sz w:val="28"/>
          <w:szCs w:val="28"/>
        </w:rPr>
        <w:t xml:space="preserve">in caso di parità dell’importo offerto, in base </w:t>
      </w:r>
      <w:r w:rsidR="00C07C47" w:rsidRPr="007A6106">
        <w:rPr>
          <w:rFonts w:ascii="Garamond" w:eastAsia="Garamond" w:hAnsi="Garamond" w:cs="Garamond"/>
          <w:sz w:val="28"/>
          <w:szCs w:val="28"/>
        </w:rPr>
        <w:t>alla</w:t>
      </w:r>
      <w:r w:rsidR="00082066" w:rsidRPr="007A6106">
        <w:rPr>
          <w:rFonts w:ascii="Garamond" w:eastAsia="Garamond" w:hAnsi="Garamond" w:cs="Garamond"/>
          <w:sz w:val="28"/>
          <w:szCs w:val="28"/>
        </w:rPr>
        <w:t xml:space="preserve"> priorità temporale nel deposito dell’offerta.</w:t>
      </w:r>
    </w:p>
    <w:p w14:paraId="213F084A" w14:textId="6FA1479D" w:rsidR="001C15AD" w:rsidRPr="007A6106" w:rsidRDefault="006E61F5"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più offerte valide il delegato procederà sempre e comunque all’aggiudicazione all’offerta migliore come sopra determinata, salva la presenza di istanze di assegnazione.</w:t>
      </w:r>
    </w:p>
    <w:p w14:paraId="7C10B45F" w14:textId="77777777" w:rsidR="00082066" w:rsidRPr="007A6106" w:rsidRDefault="00082066" w:rsidP="4CB6435F">
      <w:pPr>
        <w:pStyle w:val="Standard"/>
        <w:ind w:firstLine="708"/>
        <w:jc w:val="both"/>
        <w:rPr>
          <w:rFonts w:ascii="Garamond" w:eastAsia="Garamond" w:hAnsi="Garamond" w:cs="Garamond"/>
          <w:sz w:val="28"/>
          <w:szCs w:val="28"/>
        </w:rPr>
      </w:pPr>
    </w:p>
    <w:p w14:paraId="0B2CA1F9" w14:textId="31A21264" w:rsidR="004F5444" w:rsidRPr="007A6106" w:rsidRDefault="009F384D"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00320D19" w:rsidRPr="007A6106">
        <w:rPr>
          <w:rFonts w:ascii="Garamond" w:eastAsia="Garamond" w:hAnsi="Garamond" w:cs="Garamond"/>
          <w:b/>
          <w:bCs/>
          <w:sz w:val="28"/>
          <w:szCs w:val="28"/>
        </w:rPr>
        <w:t>IN CASO DI AGGIUDICAZIONE</w:t>
      </w:r>
      <w:r w:rsidR="00320D19" w:rsidRPr="007A6106">
        <w:rPr>
          <w:rFonts w:ascii="Garamond" w:eastAsia="Garamond" w:hAnsi="Garamond" w:cs="Garamond"/>
          <w:sz w:val="28"/>
          <w:szCs w:val="28"/>
        </w:rPr>
        <w:t xml:space="preserve">: L’aggiudicatario, </w:t>
      </w:r>
      <w:r w:rsidR="00320D19" w:rsidRPr="007A6106">
        <w:rPr>
          <w:rFonts w:ascii="Garamond" w:eastAsia="Garamond" w:hAnsi="Garamond" w:cs="Garamond"/>
          <w:b/>
          <w:bCs/>
          <w:sz w:val="28"/>
          <w:szCs w:val="28"/>
          <w:u w:val="single"/>
        </w:rPr>
        <w:t>entro 120 (centoventi) giorni dall’aggiudicazione</w:t>
      </w:r>
      <w:r w:rsidR="00F34332" w:rsidRPr="007A6106">
        <w:rPr>
          <w:rFonts w:ascii="Garamond" w:eastAsia="Garamond" w:hAnsi="Garamond" w:cs="Garamond"/>
          <w:b/>
          <w:bCs/>
          <w:sz w:val="28"/>
          <w:szCs w:val="28"/>
          <w:u w:val="single"/>
        </w:rPr>
        <w:t>,</w:t>
      </w:r>
      <w:r w:rsidR="00320D19" w:rsidRPr="007A6106">
        <w:rPr>
          <w:rFonts w:ascii="Garamond" w:eastAsia="Garamond" w:hAnsi="Garamond" w:cs="Garamond"/>
          <w:b/>
          <w:bCs/>
          <w:sz w:val="28"/>
          <w:szCs w:val="28"/>
          <w:u w:val="single"/>
        </w:rPr>
        <w:t xml:space="preserve"> dovrà versare il saldo prezzo</w:t>
      </w:r>
      <w:r w:rsidR="00320D19" w:rsidRPr="007A6106">
        <w:rPr>
          <w:rFonts w:ascii="Garamond" w:eastAsia="Garamond" w:hAnsi="Garamond" w:cs="Garamond"/>
          <w:sz w:val="28"/>
          <w:szCs w:val="28"/>
          <w:u w:val="single"/>
        </w:rPr>
        <w:t xml:space="preserve">, </w:t>
      </w:r>
      <w:r w:rsidR="00320D19" w:rsidRPr="007A6106">
        <w:rPr>
          <w:rFonts w:ascii="Garamond" w:eastAsia="Garamond" w:hAnsi="Garamond" w:cs="Garamond"/>
          <w:sz w:val="28"/>
          <w:szCs w:val="28"/>
        </w:rPr>
        <w:t xml:space="preserve">detratto l’importo già corrisposto a titolo di cauzione, a pena di decadenza e perdita della cauzione, sul conto corrente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w:t>
      </w:r>
      <w:r w:rsidR="004F5444" w:rsidRPr="007A6106">
        <w:rPr>
          <w:rFonts w:ascii="Garamond" w:eastAsia="Garamond" w:hAnsi="Garamond" w:cs="Garamond"/>
          <w:sz w:val="28"/>
          <w:szCs w:val="28"/>
        </w:rPr>
        <w:t xml:space="preserve">di versare il prezzo tramite mutuo ipotecario con garanzia sul medesimo immobile oggetto della vendita.  </w:t>
      </w:r>
    </w:p>
    <w:p w14:paraId="5B1AAE61" w14:textId="2B1E7198" w:rsidR="000D1484" w:rsidRPr="007A6106" w:rsidRDefault="00320D19" w:rsidP="4CB6435F">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Il termine </w:t>
      </w:r>
      <w:r w:rsidR="05D6403C" w:rsidRPr="007A6106">
        <w:rPr>
          <w:rFonts w:ascii="Garamond" w:eastAsia="Garamond" w:hAnsi="Garamond" w:cs="Garamond"/>
          <w:sz w:val="28"/>
          <w:szCs w:val="28"/>
        </w:rPr>
        <w:t xml:space="preserve">NON GODE </w:t>
      </w:r>
      <w:r w:rsidRPr="007A6106">
        <w:rPr>
          <w:rFonts w:ascii="Garamond" w:eastAsia="Garamond" w:hAnsi="Garamond" w:cs="Garamond"/>
          <w:sz w:val="28"/>
          <w:szCs w:val="28"/>
        </w:rPr>
        <w:t xml:space="preserve">della sospensione feriale </w:t>
      </w:r>
    </w:p>
    <w:p w14:paraId="42D6A09A" w14:textId="367360DC" w:rsidR="007F061C" w:rsidRPr="007A6106" w:rsidRDefault="00233B76" w:rsidP="4CB6435F">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 xml:space="preserve">Il </w:t>
      </w:r>
      <w:r w:rsidR="00452FC3" w:rsidRPr="007A6106">
        <w:rPr>
          <w:rFonts w:ascii="Garamond" w:eastAsia="Garamond" w:hAnsi="Garamond" w:cs="Garamond"/>
          <w:b/>
          <w:bCs/>
          <w:sz w:val="28"/>
          <w:szCs w:val="28"/>
        </w:rPr>
        <w:t>t</w:t>
      </w:r>
      <w:r w:rsidR="00320D19" w:rsidRPr="007A6106">
        <w:rPr>
          <w:rFonts w:ascii="Garamond" w:eastAsia="Garamond" w:hAnsi="Garamond" w:cs="Garamond"/>
          <w:b/>
          <w:bCs/>
          <w:sz w:val="28"/>
          <w:szCs w:val="28"/>
        </w:rPr>
        <w:t xml:space="preserve">ermine non </w:t>
      </w:r>
      <w:r w:rsidR="00452FC3" w:rsidRPr="007A6106">
        <w:rPr>
          <w:rFonts w:ascii="Garamond" w:eastAsia="Garamond" w:hAnsi="Garamond" w:cs="Garamond"/>
          <w:b/>
          <w:bCs/>
          <w:sz w:val="28"/>
          <w:szCs w:val="28"/>
        </w:rPr>
        <w:t xml:space="preserve">è </w:t>
      </w:r>
      <w:r w:rsidR="00320D19" w:rsidRPr="007A6106">
        <w:rPr>
          <w:rFonts w:ascii="Garamond" w:eastAsia="Garamond" w:hAnsi="Garamond" w:cs="Garamond"/>
          <w:b/>
          <w:bCs/>
          <w:sz w:val="28"/>
          <w:szCs w:val="28"/>
        </w:rPr>
        <w:t>prorogabile.</w:t>
      </w:r>
      <w:r w:rsidR="007F061C" w:rsidRPr="007A6106">
        <w:rPr>
          <w:rFonts w:ascii="Garamond" w:eastAsia="Garamond" w:hAnsi="Garamond" w:cs="Garamond"/>
          <w:b/>
          <w:bCs/>
          <w:sz w:val="28"/>
          <w:szCs w:val="28"/>
        </w:rPr>
        <w:t xml:space="preserve"> </w:t>
      </w:r>
    </w:p>
    <w:p w14:paraId="5DF1F06C" w14:textId="7463C540" w:rsidR="004970E1" w:rsidRPr="007A6106" w:rsidRDefault="007F061C" w:rsidP="4CB6435F">
      <w:pPr>
        <w:pStyle w:val="Standard"/>
        <w:jc w:val="both"/>
        <w:rPr>
          <w:rFonts w:ascii="Garamond" w:eastAsia="Garamond" w:hAnsi="Garamond" w:cs="Garamond"/>
          <w:sz w:val="28"/>
          <w:szCs w:val="28"/>
        </w:rPr>
      </w:pPr>
      <w:r w:rsidRPr="007A6106">
        <w:rPr>
          <w:rFonts w:ascii="Garamond" w:eastAsia="Garamond" w:hAnsi="Garamond" w:cs="Garamond"/>
          <w:b/>
          <w:bCs/>
          <w:sz w:val="28"/>
          <w:szCs w:val="28"/>
          <w:highlight w:val="yellow"/>
          <w:u w:val="single"/>
        </w:rPr>
        <w:t>Nello stesso termine</w:t>
      </w:r>
      <w:r w:rsidR="00B100D9" w:rsidRPr="007A6106">
        <w:rPr>
          <w:rFonts w:ascii="Garamond" w:eastAsia="Garamond" w:hAnsi="Garamond" w:cs="Garamond"/>
          <w:b/>
          <w:bCs/>
          <w:sz w:val="28"/>
          <w:szCs w:val="28"/>
          <w:highlight w:val="yellow"/>
          <w:u w:val="single"/>
        </w:rPr>
        <w:t xml:space="preserve"> suindicato</w:t>
      </w:r>
      <w:r w:rsidRPr="007A6106">
        <w:rPr>
          <w:rFonts w:ascii="Garamond" w:eastAsia="Garamond" w:hAnsi="Garamond" w:cs="Garamond"/>
          <w:b/>
          <w:bCs/>
          <w:sz w:val="28"/>
          <w:szCs w:val="28"/>
          <w:highlight w:val="yellow"/>
          <w:u w:val="single"/>
        </w:rPr>
        <w:t xml:space="preserve"> </w:t>
      </w:r>
      <w:r w:rsidR="009E485D" w:rsidRPr="007A6106">
        <w:rPr>
          <w:rFonts w:ascii="Garamond" w:eastAsia="Garamond" w:hAnsi="Garamond" w:cs="Garamond"/>
          <w:b/>
          <w:bCs/>
          <w:sz w:val="28"/>
          <w:szCs w:val="28"/>
          <w:highlight w:val="yellow"/>
          <w:u w:val="single"/>
        </w:rPr>
        <w:t xml:space="preserve">l’aggiudicatario </w:t>
      </w:r>
      <w:r w:rsidRPr="007A6106">
        <w:rPr>
          <w:rFonts w:ascii="Garamond" w:eastAsia="Garamond" w:hAnsi="Garamond" w:cs="Garamond"/>
          <w:b/>
          <w:bCs/>
          <w:sz w:val="28"/>
          <w:szCs w:val="28"/>
          <w:highlight w:val="yellow"/>
          <w:u w:val="single"/>
        </w:rPr>
        <w:t>dovrà versa</w:t>
      </w:r>
      <w:r w:rsidR="009E485D" w:rsidRPr="007A6106">
        <w:rPr>
          <w:rFonts w:ascii="Garamond" w:eastAsia="Garamond" w:hAnsi="Garamond" w:cs="Garamond"/>
          <w:b/>
          <w:bCs/>
          <w:sz w:val="28"/>
          <w:szCs w:val="28"/>
          <w:highlight w:val="yellow"/>
          <w:u w:val="single"/>
        </w:rPr>
        <w:t>re</w:t>
      </w:r>
      <w:r w:rsidRPr="007A6106">
        <w:rPr>
          <w:rFonts w:ascii="Garamond" w:eastAsia="Garamond" w:hAnsi="Garamond" w:cs="Garamond"/>
          <w:b/>
          <w:bCs/>
          <w:sz w:val="28"/>
          <w:szCs w:val="28"/>
          <w:highlight w:val="yellow"/>
          <w:u w:val="single"/>
        </w:rPr>
        <w:t xml:space="preserve"> il fondo spese occorrente per il pagamento delle imposte e delle spese di trasferimento</w:t>
      </w:r>
      <w:r w:rsidR="00210AF4" w:rsidRPr="007A6106">
        <w:rPr>
          <w:rFonts w:ascii="Garamond" w:eastAsia="Garamond" w:hAnsi="Garamond" w:cs="Garamond"/>
          <w:b/>
          <w:bCs/>
          <w:sz w:val="28"/>
          <w:szCs w:val="28"/>
          <w:highlight w:val="yellow"/>
          <w:u w:val="single"/>
        </w:rPr>
        <w:t xml:space="preserve"> </w:t>
      </w:r>
      <w:r w:rsidR="00DA6DC8" w:rsidRPr="007A6106">
        <w:rPr>
          <w:rFonts w:ascii="Garamond" w:eastAsia="Garamond" w:hAnsi="Garamond" w:cs="Garamond"/>
          <w:b/>
          <w:bCs/>
          <w:sz w:val="28"/>
          <w:szCs w:val="28"/>
          <w:highlight w:val="yellow"/>
          <w:u w:val="single"/>
        </w:rPr>
        <w:t>nella misura che verrà indicata dal professionista delegato alla vendita</w:t>
      </w:r>
      <w:r w:rsidR="004970E1" w:rsidRPr="007A6106">
        <w:rPr>
          <w:rFonts w:ascii="Garamond" w:eastAsia="Garamond" w:hAnsi="Garamond" w:cs="Garamond"/>
          <w:b/>
          <w:bCs/>
          <w:sz w:val="28"/>
          <w:szCs w:val="28"/>
          <w:highlight w:val="yellow"/>
          <w:u w:val="single"/>
        </w:rPr>
        <w:t>:</w:t>
      </w:r>
      <w:r w:rsidR="009E485D" w:rsidRPr="007A6106">
        <w:rPr>
          <w:rFonts w:ascii="Garamond" w:eastAsia="Garamond" w:hAnsi="Garamond" w:cs="Garamond"/>
          <w:sz w:val="28"/>
          <w:szCs w:val="28"/>
          <w:highlight w:val="yellow"/>
        </w:rPr>
        <w:t xml:space="preserve"> </w:t>
      </w:r>
      <w:r w:rsidR="004970E1" w:rsidRPr="007A6106">
        <w:rPr>
          <w:rFonts w:ascii="Garamond" w:eastAsia="Garamond" w:hAnsi="Garamond" w:cs="Garamond"/>
          <w:sz w:val="28"/>
          <w:szCs w:val="28"/>
          <w:highlight w:val="yellow"/>
        </w:rPr>
        <w:t xml:space="preserve">si segnala che secondo una prassi </w:t>
      </w:r>
      <w:r w:rsidR="009E485D" w:rsidRPr="007A6106">
        <w:rPr>
          <w:rFonts w:ascii="Garamond" w:eastAsia="Garamond" w:hAnsi="Garamond" w:cs="Garamond"/>
          <w:sz w:val="28"/>
          <w:szCs w:val="28"/>
          <w:highlight w:val="yellow"/>
        </w:rPr>
        <w:t>attualmente corrente presso il T</w:t>
      </w:r>
      <w:r w:rsidR="004970E1" w:rsidRPr="007A6106">
        <w:rPr>
          <w:rFonts w:ascii="Garamond" w:eastAsia="Garamond" w:hAnsi="Garamond" w:cs="Garamond"/>
          <w:sz w:val="28"/>
          <w:szCs w:val="28"/>
          <w:highlight w:val="yellow"/>
        </w:rPr>
        <w:t>ribunale d</w:t>
      </w:r>
      <w:r w:rsidR="009E485D" w:rsidRPr="007A6106">
        <w:rPr>
          <w:rFonts w:ascii="Garamond" w:eastAsia="Garamond" w:hAnsi="Garamond" w:cs="Garamond"/>
          <w:sz w:val="28"/>
          <w:szCs w:val="28"/>
          <w:highlight w:val="yellow"/>
        </w:rPr>
        <w:t>i</w:t>
      </w:r>
      <w:r w:rsidR="004970E1" w:rsidRPr="007A6106">
        <w:rPr>
          <w:rFonts w:ascii="Garamond" w:eastAsia="Garamond" w:hAnsi="Garamond" w:cs="Garamond"/>
          <w:sz w:val="28"/>
          <w:szCs w:val="28"/>
          <w:highlight w:val="yellow"/>
        </w:rPr>
        <w:t xml:space="preserve"> Genova  viene </w:t>
      </w:r>
      <w:r w:rsidR="006C3387" w:rsidRPr="007A6106">
        <w:rPr>
          <w:rFonts w:ascii="Garamond" w:eastAsia="Garamond" w:hAnsi="Garamond" w:cs="Garamond"/>
          <w:sz w:val="28"/>
          <w:szCs w:val="28"/>
          <w:highlight w:val="yellow"/>
        </w:rPr>
        <w:t>c</w:t>
      </w:r>
      <w:r w:rsidR="004970E1" w:rsidRPr="007A6106">
        <w:rPr>
          <w:rFonts w:ascii="Garamond" w:eastAsia="Garamond" w:hAnsi="Garamond" w:cs="Garamond"/>
          <w:sz w:val="28"/>
          <w:szCs w:val="28"/>
          <w:highlight w:val="yellow"/>
        </w:rPr>
        <w:t>hiesto</w:t>
      </w:r>
      <w:r w:rsidR="006C3387" w:rsidRPr="007A6106">
        <w:rPr>
          <w:rFonts w:ascii="Garamond" w:eastAsia="Garamond" w:hAnsi="Garamond" w:cs="Garamond"/>
          <w:sz w:val="28"/>
          <w:szCs w:val="28"/>
          <w:highlight w:val="yellow"/>
        </w:rPr>
        <w:t xml:space="preserve"> di regola </w:t>
      </w:r>
      <w:r w:rsidR="004970E1" w:rsidRPr="007A6106">
        <w:rPr>
          <w:rFonts w:ascii="Garamond" w:eastAsia="Garamond" w:hAnsi="Garamond" w:cs="Garamond"/>
          <w:sz w:val="28"/>
          <w:szCs w:val="28"/>
          <w:highlight w:val="yellow"/>
        </w:rPr>
        <w:t xml:space="preserve">il versamento di un fondo spese </w:t>
      </w:r>
      <w:r w:rsidR="006C3387" w:rsidRPr="007A6106">
        <w:rPr>
          <w:rFonts w:ascii="Garamond" w:eastAsia="Garamond" w:hAnsi="Garamond" w:cs="Garamond"/>
          <w:sz w:val="28"/>
          <w:szCs w:val="28"/>
          <w:highlight w:val="yellow"/>
        </w:rPr>
        <w:t xml:space="preserve">attualmente </w:t>
      </w:r>
      <w:r w:rsidR="004970E1" w:rsidRPr="007A6106">
        <w:rPr>
          <w:rFonts w:ascii="Garamond" w:eastAsia="Garamond" w:hAnsi="Garamond" w:cs="Garamond"/>
          <w:sz w:val="28"/>
          <w:szCs w:val="28"/>
          <w:highlight w:val="yellow"/>
        </w:rPr>
        <w:t>calcolato forfettariamente nel 15% del prezzo di aggiudicazione; le somme eventualmente eccedenti</w:t>
      </w:r>
      <w:r w:rsidR="006C3387" w:rsidRPr="007A6106">
        <w:rPr>
          <w:rFonts w:ascii="Garamond" w:eastAsia="Garamond" w:hAnsi="Garamond" w:cs="Garamond"/>
          <w:sz w:val="28"/>
          <w:szCs w:val="28"/>
          <w:highlight w:val="yellow"/>
        </w:rPr>
        <w:t xml:space="preserve"> rispetto alle spese effettivamente sostenute</w:t>
      </w:r>
      <w:r w:rsidR="004970E1" w:rsidRPr="007A6106">
        <w:rPr>
          <w:rFonts w:ascii="Garamond" w:eastAsia="Garamond" w:hAnsi="Garamond" w:cs="Garamond"/>
          <w:sz w:val="28"/>
          <w:szCs w:val="28"/>
          <w:highlight w:val="yellow"/>
        </w:rPr>
        <w:t xml:space="preserve"> verranno in seguito restituite all’aggiudicatario, previa autorizzazione del Giudice;</w:t>
      </w:r>
    </w:p>
    <w:p w14:paraId="22D209AE" w14:textId="77777777" w:rsidR="001314AE" w:rsidRPr="007A6106" w:rsidRDefault="001314AE" w:rsidP="4CB6435F">
      <w:pPr>
        <w:pStyle w:val="Standard"/>
        <w:ind w:firstLine="708"/>
        <w:jc w:val="both"/>
        <w:rPr>
          <w:rFonts w:ascii="Garamond" w:eastAsia="Garamond" w:hAnsi="Garamond" w:cs="Garamond"/>
          <w:sz w:val="28"/>
          <w:szCs w:val="28"/>
        </w:rPr>
      </w:pPr>
    </w:p>
    <w:p w14:paraId="6ECA0D55" w14:textId="6ED8E189" w:rsidR="001314AE" w:rsidRPr="007A6106" w:rsidRDefault="00320D19" w:rsidP="4CB6435F">
      <w:pPr>
        <w:pStyle w:val="Standard"/>
        <w:ind w:firstLine="708"/>
        <w:jc w:val="center"/>
        <w:rPr>
          <w:rFonts w:ascii="Garamond" w:eastAsia="Garamond" w:hAnsi="Garamond" w:cs="Garamond"/>
          <w:b/>
          <w:bCs/>
          <w:sz w:val="28"/>
          <w:szCs w:val="28"/>
        </w:rPr>
      </w:pPr>
      <w:r w:rsidRPr="007A6106">
        <w:rPr>
          <w:rFonts w:ascii="Garamond" w:eastAsia="Garamond" w:hAnsi="Garamond" w:cs="Garamond"/>
          <w:b/>
          <w:bCs/>
          <w:sz w:val="28"/>
          <w:szCs w:val="28"/>
        </w:rPr>
        <w:t>ULTERIORI INFORMAZIONI:</w:t>
      </w:r>
    </w:p>
    <w:p w14:paraId="11512B93" w14:textId="77777777" w:rsidR="00452FC3" w:rsidRPr="007A6106" w:rsidRDefault="00452FC3" w:rsidP="4CB6435F">
      <w:pPr>
        <w:pStyle w:val="Standard"/>
        <w:ind w:firstLine="708"/>
        <w:jc w:val="center"/>
        <w:rPr>
          <w:rFonts w:ascii="Garamond" w:eastAsia="Garamond" w:hAnsi="Garamond" w:cs="Garamond"/>
          <w:b/>
          <w:bCs/>
          <w:sz w:val="28"/>
          <w:szCs w:val="28"/>
        </w:rPr>
      </w:pPr>
    </w:p>
    <w:p w14:paraId="586E6DC3"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In caso di inadempimento, l’aggiudicazione sarà revocata e l’aggiudicatario perderà le somme versate a titolo di cauzione;</w:t>
      </w:r>
    </w:p>
    <w:p w14:paraId="1F75C3A9" w14:textId="77777777" w:rsidR="00233B76" w:rsidRPr="007A6106" w:rsidRDefault="00233B76" w:rsidP="4CB6435F">
      <w:pPr>
        <w:pStyle w:val="Standard"/>
        <w:ind w:firstLine="708"/>
        <w:jc w:val="both"/>
        <w:rPr>
          <w:rFonts w:ascii="Garamond" w:eastAsia="Garamond" w:hAnsi="Garamond" w:cs="Garamond"/>
          <w:sz w:val="28"/>
          <w:szCs w:val="28"/>
        </w:rPr>
      </w:pPr>
    </w:p>
    <w:p w14:paraId="03DFDA81" w14:textId="77777777"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Non possono essere prese in considerazione offerte pervenute dopo la conclusione della gara;</w:t>
      </w:r>
    </w:p>
    <w:p w14:paraId="3DCE2B81" w14:textId="77777777" w:rsidR="00233B76" w:rsidRPr="007A6106" w:rsidRDefault="00233B76" w:rsidP="4CB6435F">
      <w:pPr>
        <w:pStyle w:val="Standard"/>
        <w:ind w:firstLine="708"/>
        <w:jc w:val="both"/>
        <w:rPr>
          <w:rFonts w:ascii="Garamond" w:eastAsia="Garamond" w:hAnsi="Garamond" w:cs="Garamond"/>
          <w:sz w:val="28"/>
          <w:szCs w:val="28"/>
        </w:rPr>
      </w:pPr>
    </w:p>
    <w:p w14:paraId="2967C6E3" w14:textId="50244DDB"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006C3387" w:rsidRPr="007A6106">
        <w:rPr>
          <w:rFonts w:ascii="Garamond" w:eastAsia="Garamond" w:hAnsi="Garamond" w:cs="Garamond"/>
          <w:sz w:val="28"/>
          <w:szCs w:val="28"/>
        </w:rPr>
        <w:t>Successivamente all’aggiudicazione, l</w:t>
      </w:r>
      <w:r w:rsidRPr="007A6106">
        <w:rPr>
          <w:rFonts w:ascii="Garamond" w:eastAsia="Garamond" w:hAnsi="Garamond" w:cs="Garamond"/>
          <w:sz w:val="28"/>
          <w:szCs w:val="28"/>
        </w:rPr>
        <w:t xml:space="preserve">’aggiudicatario dovrà altresì versare l’imposta di registro/IVA </w:t>
      </w:r>
      <w:r w:rsidR="004D4E66" w:rsidRPr="007A6106">
        <w:rPr>
          <w:rFonts w:ascii="Garamond" w:eastAsia="Garamond" w:hAnsi="Garamond" w:cs="Garamond"/>
          <w:sz w:val="28"/>
          <w:szCs w:val="28"/>
        </w:rPr>
        <w:t xml:space="preserve">e le altre spese vive occorrenti </w:t>
      </w:r>
      <w:r w:rsidRPr="007A6106">
        <w:rPr>
          <w:rFonts w:ascii="Garamond" w:eastAsia="Garamond" w:hAnsi="Garamond" w:cs="Garamond"/>
          <w:sz w:val="28"/>
          <w:szCs w:val="28"/>
        </w:rPr>
        <w:t>nella misura e con le modalità che saranno indicati dal Professionista Delegato e da versarsi nel medesimo termine</w:t>
      </w:r>
      <w:r w:rsidR="00F52A0C" w:rsidRPr="007A6106">
        <w:rPr>
          <w:rFonts w:ascii="Garamond" w:eastAsia="Garamond" w:hAnsi="Garamond" w:cs="Garamond"/>
          <w:sz w:val="28"/>
          <w:szCs w:val="28"/>
        </w:rPr>
        <w:t xml:space="preserve"> per il versamento del saldo</w:t>
      </w:r>
      <w:r w:rsidRPr="007A6106">
        <w:rPr>
          <w:rFonts w:ascii="Garamond" w:eastAsia="Garamond" w:hAnsi="Garamond" w:cs="Garamond"/>
          <w:sz w:val="28"/>
          <w:szCs w:val="28"/>
        </w:rPr>
        <w:t xml:space="preserve"> prezzo;</w:t>
      </w:r>
      <w:r w:rsidR="006E339C" w:rsidRPr="007A6106">
        <w:rPr>
          <w:rFonts w:ascii="Garamond" w:eastAsia="Garamond" w:hAnsi="Garamond" w:cs="Garamond"/>
          <w:sz w:val="28"/>
          <w:szCs w:val="28"/>
        </w:rPr>
        <w:t xml:space="preserve"> </w:t>
      </w:r>
    </w:p>
    <w:p w14:paraId="0D45AFD6" w14:textId="77777777" w:rsidR="004D4E66" w:rsidRPr="007A6106" w:rsidRDefault="004D4E66" w:rsidP="4CB6435F">
      <w:pPr>
        <w:pStyle w:val="Standard"/>
        <w:ind w:firstLine="708"/>
        <w:jc w:val="both"/>
        <w:rPr>
          <w:rFonts w:ascii="Garamond" w:eastAsia="Garamond" w:hAnsi="Garamond" w:cs="Garamond"/>
          <w:sz w:val="28"/>
          <w:szCs w:val="28"/>
        </w:rPr>
      </w:pPr>
    </w:p>
    <w:p w14:paraId="3583CC29" w14:textId="53B2755F"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00233B76" w:rsidRPr="007A6106">
        <w:rPr>
          <w:rFonts w:ascii="Garamond" w:eastAsia="Garamond" w:hAnsi="Garamond" w:cs="Garamond"/>
          <w:sz w:val="28"/>
          <w:szCs w:val="28"/>
        </w:rPr>
        <w:t>L</w:t>
      </w:r>
      <w:r w:rsidRPr="007A6106">
        <w:rPr>
          <w:rFonts w:ascii="Garamond" w:eastAsia="Garamond" w:hAnsi="Garamond" w:cs="Garamond"/>
          <w:sz w:val="28"/>
          <w:szCs w:val="28"/>
        </w:rPr>
        <w:t xml:space="preserve">’aggiudicatario dovrà </w:t>
      </w:r>
      <w:r w:rsidR="004D4E66" w:rsidRPr="007A6106">
        <w:rPr>
          <w:rFonts w:ascii="Garamond" w:eastAsia="Garamond" w:hAnsi="Garamond" w:cs="Garamond"/>
          <w:sz w:val="28"/>
          <w:szCs w:val="28"/>
        </w:rPr>
        <w:t>versare</w:t>
      </w:r>
      <w:r w:rsidR="00452FC3" w:rsidRPr="007A6106">
        <w:rPr>
          <w:rFonts w:ascii="Garamond" w:eastAsia="Garamond" w:hAnsi="Garamond" w:cs="Garamond"/>
          <w:sz w:val="28"/>
          <w:szCs w:val="28"/>
        </w:rPr>
        <w:t xml:space="preserve"> anche</w:t>
      </w:r>
      <w:r w:rsidR="004D4E66" w:rsidRPr="007A6106">
        <w:rPr>
          <w:rFonts w:ascii="Garamond" w:eastAsia="Garamond" w:hAnsi="Garamond" w:cs="Garamond"/>
          <w:sz w:val="28"/>
          <w:szCs w:val="28"/>
        </w:rPr>
        <w:t xml:space="preserve"> </w:t>
      </w:r>
      <w:r w:rsidRPr="007A6106">
        <w:rPr>
          <w:rFonts w:ascii="Garamond" w:eastAsia="Garamond" w:hAnsi="Garamond" w:cs="Garamond"/>
          <w:sz w:val="28"/>
          <w:szCs w:val="28"/>
        </w:rPr>
        <w:t>una quota del costo di trasferimento del bene</w:t>
      </w:r>
      <w:r w:rsidR="00452FC3" w:rsidRPr="007A6106">
        <w:rPr>
          <w:rFonts w:ascii="Garamond" w:eastAsia="Garamond" w:hAnsi="Garamond" w:cs="Garamond"/>
          <w:sz w:val="28"/>
          <w:szCs w:val="28"/>
        </w:rPr>
        <w:t>;</w:t>
      </w:r>
    </w:p>
    <w:p w14:paraId="1C3C10C5" w14:textId="77777777" w:rsidR="004D4E66" w:rsidRPr="007A6106" w:rsidRDefault="004D4E66" w:rsidP="4CB6435F">
      <w:pPr>
        <w:pStyle w:val="Standard"/>
        <w:ind w:firstLine="708"/>
        <w:jc w:val="both"/>
        <w:rPr>
          <w:rFonts w:ascii="Garamond" w:eastAsia="Garamond" w:hAnsi="Garamond" w:cs="Garamond"/>
          <w:sz w:val="28"/>
          <w:szCs w:val="28"/>
        </w:rPr>
      </w:pPr>
    </w:p>
    <w:p w14:paraId="475C212B" w14:textId="30C69910"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Il termine </w:t>
      </w:r>
      <w:r w:rsidR="006C3387" w:rsidRPr="007A6106">
        <w:rPr>
          <w:rFonts w:ascii="Garamond" w:eastAsia="Garamond" w:hAnsi="Garamond" w:cs="Garamond"/>
          <w:sz w:val="28"/>
          <w:szCs w:val="28"/>
        </w:rPr>
        <w:t>per il p</w:t>
      </w:r>
      <w:r w:rsidRPr="007A6106">
        <w:rPr>
          <w:rFonts w:ascii="Garamond" w:eastAsia="Garamond" w:hAnsi="Garamond" w:cs="Garamond"/>
          <w:sz w:val="28"/>
          <w:szCs w:val="28"/>
        </w:rPr>
        <w:t>agamento del prezzo e delle imposte sarà, comunque, quello indicato nella offerta in busta chiusa</w:t>
      </w:r>
      <w:r w:rsidR="006C3387" w:rsidRPr="007A6106">
        <w:rPr>
          <w:rFonts w:ascii="Garamond" w:eastAsia="Garamond" w:hAnsi="Garamond" w:cs="Garamond"/>
          <w:sz w:val="28"/>
          <w:szCs w:val="28"/>
        </w:rPr>
        <w:t>, e comunque, non potrà essere superiore a 120 giorni dalla data di aggiudicazione</w:t>
      </w:r>
      <w:r w:rsidRPr="007A6106">
        <w:rPr>
          <w:rFonts w:ascii="Garamond" w:eastAsia="Garamond" w:hAnsi="Garamond" w:cs="Garamond"/>
          <w:sz w:val="28"/>
          <w:szCs w:val="28"/>
        </w:rPr>
        <w:t>;</w:t>
      </w:r>
    </w:p>
    <w:p w14:paraId="34715307" w14:textId="77777777" w:rsidR="00233B76" w:rsidRPr="007A6106" w:rsidRDefault="00233B76" w:rsidP="4CB6435F">
      <w:pPr>
        <w:pStyle w:val="Standard"/>
        <w:ind w:firstLine="708"/>
        <w:jc w:val="both"/>
        <w:rPr>
          <w:rFonts w:ascii="Garamond" w:eastAsia="Garamond" w:hAnsi="Garamond" w:cs="Garamond"/>
          <w:sz w:val="28"/>
          <w:szCs w:val="28"/>
        </w:rPr>
      </w:pPr>
    </w:p>
    <w:p w14:paraId="7A8AF64D" w14:textId="425A396E"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L’aggiudicatario che intenda avvalersi di benefici fiscali, dovrà farne</w:t>
      </w:r>
      <w:r w:rsidR="000D1484" w:rsidRPr="007A6106">
        <w:rPr>
          <w:rFonts w:ascii="Garamond" w:eastAsia="Garamond" w:hAnsi="Garamond" w:cs="Garamond"/>
          <w:sz w:val="28"/>
          <w:szCs w:val="28"/>
        </w:rPr>
        <w:t xml:space="preserve"> esplicita </w:t>
      </w:r>
      <w:r w:rsidRPr="007A6106">
        <w:rPr>
          <w:rFonts w:ascii="Garamond" w:eastAsia="Garamond" w:hAnsi="Garamond" w:cs="Garamond"/>
          <w:sz w:val="28"/>
          <w:szCs w:val="28"/>
        </w:rPr>
        <w:t xml:space="preserve">richiesta e renderne le relative dichiarazioni all’atto dell’aggiudicazione e, se richiesta, produrre la relativa documentazione entro il termine fissato per il versamento del </w:t>
      </w:r>
      <w:r w:rsidR="00420495" w:rsidRPr="007A6106">
        <w:rPr>
          <w:rFonts w:ascii="Garamond" w:eastAsia="Garamond" w:hAnsi="Garamond" w:cs="Garamond"/>
          <w:sz w:val="28"/>
          <w:szCs w:val="28"/>
        </w:rPr>
        <w:t xml:space="preserve">saldo </w:t>
      </w:r>
      <w:r w:rsidRPr="007A6106">
        <w:rPr>
          <w:rFonts w:ascii="Garamond" w:eastAsia="Garamond" w:hAnsi="Garamond" w:cs="Garamond"/>
          <w:sz w:val="28"/>
          <w:szCs w:val="28"/>
        </w:rPr>
        <w:t>prezzo.</w:t>
      </w:r>
    </w:p>
    <w:p w14:paraId="4017E21B" w14:textId="77777777" w:rsidR="00233B76" w:rsidRPr="007A6106" w:rsidRDefault="00233B76" w:rsidP="4CB6435F">
      <w:pPr>
        <w:pStyle w:val="Standard"/>
        <w:ind w:firstLine="708"/>
        <w:jc w:val="both"/>
        <w:rPr>
          <w:rFonts w:ascii="Garamond" w:eastAsia="Garamond" w:hAnsi="Garamond" w:cs="Garamond"/>
          <w:sz w:val="28"/>
          <w:szCs w:val="28"/>
        </w:rPr>
      </w:pPr>
    </w:p>
    <w:p w14:paraId="6F4A02A4" w14:textId="36625883" w:rsidR="001314AE"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 37,</w:t>
      </w:r>
      <w:r w:rsidR="00E60F80" w:rsidRPr="007A6106">
        <w:rPr>
          <w:rFonts w:ascii="Garamond" w:eastAsia="Garamond" w:hAnsi="Garamond" w:cs="Garamond"/>
          <w:sz w:val="28"/>
          <w:szCs w:val="28"/>
        </w:rPr>
        <w:t xml:space="preserve"> </w:t>
      </w:r>
      <w:r w:rsidRPr="007A6106">
        <w:rPr>
          <w:rFonts w:ascii="Garamond" w:eastAsia="Garamond" w:hAnsi="Garamond" w:cs="Garamond"/>
          <w:sz w:val="28"/>
          <w:szCs w:val="28"/>
        </w:rPr>
        <w:t>né</w:t>
      </w:r>
      <w:r w:rsidR="00E60F80" w:rsidRPr="007A6106">
        <w:rPr>
          <w:rFonts w:ascii="Garamond" w:eastAsia="Garamond" w:hAnsi="Garamond" w:cs="Garamond"/>
          <w:sz w:val="28"/>
          <w:szCs w:val="28"/>
        </w:rPr>
        <w:t xml:space="preserve"> </w:t>
      </w:r>
      <w:r w:rsidRPr="007A6106">
        <w:rPr>
          <w:rFonts w:ascii="Garamond" w:eastAsia="Garamond" w:hAnsi="Garamond" w:cs="Garamond"/>
          <w:sz w:val="28"/>
          <w:szCs w:val="28"/>
        </w:rPr>
        <w:t>potrà essere revocata per alcun motivo. Conseguentemente l’esistenza di eventuali vizi, mancanza di qualità o difformità della cosa venduta, oneri di qualsiasi genere -</w:t>
      </w:r>
      <w:r w:rsidR="00217060" w:rsidRPr="007A6106">
        <w:rPr>
          <w:rFonts w:ascii="Garamond" w:eastAsia="Garamond" w:hAnsi="Garamond" w:cs="Garamond"/>
          <w:sz w:val="28"/>
          <w:szCs w:val="28"/>
        </w:rPr>
        <w:t xml:space="preserve"> </w:t>
      </w:r>
      <w:r w:rsidRPr="007A6106">
        <w:rPr>
          <w:rFonts w:ascii="Garamond" w:eastAsia="Garamond" w:hAnsi="Garamond" w:cs="Garamond"/>
          <w:sz w:val="28"/>
          <w:szCs w:val="28"/>
        </w:rPr>
        <w:t>ivi compresi, ad esempio, quelli urbanistici ovvero derivanti dalla eventuale necessità di adeguamento di impianti alle leggi vigenti, spese condominiali dell’anno in corso e dell’anno precedente non pagate dal debitore</w:t>
      </w:r>
      <w:r w:rsidR="00217060" w:rsidRPr="007A6106">
        <w:rPr>
          <w:rFonts w:ascii="Garamond" w:eastAsia="Garamond" w:hAnsi="Garamond" w:cs="Garamond"/>
          <w:sz w:val="28"/>
          <w:szCs w:val="28"/>
        </w:rPr>
        <w:t xml:space="preserve"> </w:t>
      </w:r>
      <w:r w:rsidRPr="007A6106">
        <w:rPr>
          <w:rFonts w:ascii="Garamond" w:eastAsia="Garamond" w:hAnsi="Garamond" w:cs="Garamond"/>
          <w:sz w:val="28"/>
          <w:szCs w:val="28"/>
        </w:rPr>
        <w:t>-, per qualsiasi motivo non considerati, anche se occulti e comunque non evidenziati in perizia, non potranno dar luogo ad alcun risarcimento, indennità o riduzione del prezzo, essendosi di ciò tenuto conto nella valutazione dei beni.</w:t>
      </w:r>
    </w:p>
    <w:p w14:paraId="126C9ED7" w14:textId="77777777" w:rsidR="00DB3562" w:rsidRPr="007A6106" w:rsidRDefault="00DB3562" w:rsidP="4CB6435F">
      <w:pPr>
        <w:pStyle w:val="Standard"/>
        <w:ind w:firstLine="708"/>
        <w:jc w:val="both"/>
        <w:rPr>
          <w:rFonts w:ascii="Garamond" w:eastAsia="Garamond" w:hAnsi="Garamond" w:cs="Garamond"/>
          <w:sz w:val="28"/>
          <w:szCs w:val="28"/>
        </w:rPr>
      </w:pPr>
    </w:p>
    <w:p w14:paraId="0F302854" w14:textId="3E3A58C9" w:rsidR="0000564C"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L’immobile viene venduto libero da iscrizioni ipotecarie e da trascrizioni di pignoramenti. L’immobile viene venduto libero. Se occupato dal debitore </w:t>
      </w:r>
      <w:r w:rsidR="00710C14" w:rsidRPr="007A6106">
        <w:rPr>
          <w:rFonts w:ascii="Garamond" w:eastAsia="Garamond" w:hAnsi="Garamond" w:cs="Garamond"/>
          <w:sz w:val="28"/>
          <w:szCs w:val="28"/>
        </w:rPr>
        <w:t>in regola con le prescrizioni sulla permanenza nel bene pignorato, l’aggiudicatario potrà richiedere che</w:t>
      </w:r>
      <w:r w:rsidR="009E485D" w:rsidRPr="007A6106">
        <w:rPr>
          <w:rFonts w:ascii="Garamond" w:eastAsia="Garamond" w:hAnsi="Garamond" w:cs="Garamond"/>
          <w:sz w:val="28"/>
          <w:szCs w:val="28"/>
        </w:rPr>
        <w:t xml:space="preserve"> gli adempimenti inerenti la </w:t>
      </w:r>
      <w:r w:rsidR="00710C14" w:rsidRPr="007A6106">
        <w:rPr>
          <w:rFonts w:ascii="Garamond" w:eastAsia="Garamond" w:hAnsi="Garamond" w:cs="Garamond"/>
          <w:sz w:val="28"/>
          <w:szCs w:val="28"/>
        </w:rPr>
        <w:t xml:space="preserve"> liberazione venga</w:t>
      </w:r>
      <w:r w:rsidR="009E485D" w:rsidRPr="007A6106">
        <w:rPr>
          <w:rFonts w:ascii="Garamond" w:eastAsia="Garamond" w:hAnsi="Garamond" w:cs="Garamond"/>
          <w:sz w:val="28"/>
          <w:szCs w:val="28"/>
        </w:rPr>
        <w:t>no</w:t>
      </w:r>
      <w:r w:rsidR="00710C14" w:rsidRPr="007A6106">
        <w:rPr>
          <w:rFonts w:ascii="Garamond" w:eastAsia="Garamond" w:hAnsi="Garamond" w:cs="Garamond"/>
          <w:sz w:val="28"/>
          <w:szCs w:val="28"/>
        </w:rPr>
        <w:t xml:space="preserve"> </w:t>
      </w:r>
      <w:r w:rsidR="009E485D" w:rsidRPr="007A6106">
        <w:rPr>
          <w:rFonts w:ascii="Garamond" w:eastAsia="Garamond" w:hAnsi="Garamond" w:cs="Garamond"/>
          <w:sz w:val="28"/>
          <w:szCs w:val="28"/>
        </w:rPr>
        <w:t>posti in essere</w:t>
      </w:r>
      <w:r w:rsidRPr="007A6106">
        <w:rPr>
          <w:rFonts w:ascii="Garamond" w:eastAsia="Garamond" w:hAnsi="Garamond" w:cs="Garamond"/>
          <w:sz w:val="28"/>
          <w:szCs w:val="28"/>
        </w:rPr>
        <w:t xml:space="preserve"> a cura del custode </w:t>
      </w:r>
      <w:r w:rsidR="00710C14" w:rsidRPr="007A6106">
        <w:rPr>
          <w:rFonts w:ascii="Garamond" w:eastAsia="Garamond" w:hAnsi="Garamond" w:cs="Garamond"/>
          <w:sz w:val="28"/>
          <w:szCs w:val="28"/>
        </w:rPr>
        <w:t>ed a spese della procedura</w:t>
      </w:r>
      <w:r w:rsidR="002F25FA" w:rsidRPr="007A6106">
        <w:rPr>
          <w:rFonts w:ascii="Garamond" w:eastAsia="Garamond" w:hAnsi="Garamond" w:cs="Garamond"/>
          <w:sz w:val="28"/>
          <w:szCs w:val="28"/>
        </w:rPr>
        <w:t xml:space="preserve"> dopo la sottoscrizione del decreto di trasferimento, </w:t>
      </w:r>
      <w:r w:rsidR="00710C14" w:rsidRPr="007A6106">
        <w:rPr>
          <w:rFonts w:ascii="Garamond" w:eastAsia="Garamond" w:hAnsi="Garamond" w:cs="Garamond"/>
          <w:sz w:val="28"/>
          <w:szCs w:val="28"/>
        </w:rPr>
        <w:t xml:space="preserve"> al più tardi fra il sessantesimo ed il centoventesimo giorno dalla richiesta, senza l’osservanza delle norme di cui all’art. 605 </w:t>
      </w:r>
      <w:r w:rsidR="00217060" w:rsidRPr="007A6106">
        <w:rPr>
          <w:rFonts w:ascii="Garamond" w:eastAsia="Garamond" w:hAnsi="Garamond" w:cs="Garamond"/>
          <w:sz w:val="28"/>
          <w:szCs w:val="28"/>
        </w:rPr>
        <w:t xml:space="preserve">e ss. </w:t>
      </w:r>
      <w:r w:rsidR="00710C14" w:rsidRPr="007A6106">
        <w:rPr>
          <w:rFonts w:ascii="Garamond" w:eastAsia="Garamond" w:hAnsi="Garamond" w:cs="Garamond"/>
          <w:sz w:val="28"/>
          <w:szCs w:val="28"/>
        </w:rPr>
        <w:t xml:space="preserve">c.p.c. L’offerente potrà </w:t>
      </w:r>
      <w:r w:rsidR="00420495" w:rsidRPr="007A6106">
        <w:rPr>
          <w:rFonts w:ascii="Garamond" w:eastAsia="Garamond" w:hAnsi="Garamond" w:cs="Garamond"/>
          <w:sz w:val="28"/>
          <w:szCs w:val="28"/>
        </w:rPr>
        <w:t>già nel testo dell’offerta sottoposta,</w:t>
      </w:r>
      <w:r w:rsidR="004F7D35" w:rsidRPr="007A6106">
        <w:rPr>
          <w:rFonts w:ascii="Garamond" w:eastAsia="Garamond" w:hAnsi="Garamond" w:cs="Garamond"/>
          <w:sz w:val="28"/>
          <w:szCs w:val="28"/>
        </w:rPr>
        <w:t xml:space="preserve"> </w:t>
      </w:r>
      <w:r w:rsidR="00710C14" w:rsidRPr="007A6106">
        <w:rPr>
          <w:rFonts w:ascii="Garamond" w:eastAsia="Garamond" w:hAnsi="Garamond" w:cs="Garamond"/>
          <w:sz w:val="28"/>
          <w:szCs w:val="28"/>
        </w:rPr>
        <w:t xml:space="preserve">richiedere l’applicazione delle disposizioni sulla liberazione prevista dal nuovo art. 560 c.p.c., valevole per il caso di aggiudicazione in suo favore. </w:t>
      </w:r>
    </w:p>
    <w:p w14:paraId="097E0D32" w14:textId="77777777" w:rsidR="0000564C" w:rsidRPr="007A6106" w:rsidRDefault="0000564C" w:rsidP="4CB6435F">
      <w:pPr>
        <w:pStyle w:val="Standard"/>
        <w:ind w:firstLine="708"/>
        <w:jc w:val="both"/>
        <w:rPr>
          <w:rFonts w:ascii="Garamond" w:eastAsia="Garamond" w:hAnsi="Garamond" w:cs="Garamond"/>
          <w:sz w:val="28"/>
          <w:szCs w:val="28"/>
        </w:rPr>
      </w:pPr>
    </w:p>
    <w:p w14:paraId="54BDFDDE" w14:textId="33D03913" w:rsidR="0000564C" w:rsidRPr="007A6106" w:rsidRDefault="0000564C" w:rsidP="4CB6435F">
      <w:pPr>
        <w:pStyle w:val="Standard"/>
        <w:ind w:firstLine="708"/>
        <w:jc w:val="both"/>
        <w:rPr>
          <w:rFonts w:ascii="Garamond" w:eastAsia="Garamond" w:hAnsi="Garamond" w:cs="Garamond"/>
          <w:sz w:val="28"/>
          <w:szCs w:val="28"/>
        </w:rPr>
      </w:pPr>
      <w:r w:rsidRPr="007A6106">
        <w:rPr>
          <w:rFonts w:ascii="Garamond" w:eastAsia="Garamond" w:hAnsi="Garamond" w:cs="Garamond"/>
          <w:b/>
          <w:bCs/>
          <w:sz w:val="28"/>
          <w:szCs w:val="28"/>
        </w:rPr>
        <w:t xml:space="preserve"> </w:t>
      </w:r>
      <w:r w:rsidRPr="007A6106">
        <w:rPr>
          <w:rFonts w:ascii="Garamond" w:eastAsia="Garamond" w:hAnsi="Garamond" w:cs="Garamond"/>
          <w:sz w:val="28"/>
          <w:szCs w:val="28"/>
        </w:rPr>
        <w:t>Ogni onere fiscale derivante dalla vendita sarà a carico dell’aggiudicatario: il delegato procederà a farsi liquidare le imposte</w:t>
      </w:r>
      <w:r w:rsidR="002F25FA" w:rsidRPr="007A6106">
        <w:rPr>
          <w:rFonts w:ascii="Garamond" w:eastAsia="Garamond" w:hAnsi="Garamond" w:cs="Garamond"/>
          <w:sz w:val="28"/>
          <w:szCs w:val="28"/>
        </w:rPr>
        <w:t xml:space="preserve"> dall’Agenzia delle entrate </w:t>
      </w:r>
      <w:r w:rsidRPr="007A6106">
        <w:rPr>
          <w:rFonts w:ascii="Garamond" w:eastAsia="Garamond" w:hAnsi="Garamond" w:cs="Garamond"/>
          <w:sz w:val="28"/>
          <w:szCs w:val="28"/>
        </w:rPr>
        <w:t>e a pagare le stesse dandone conto nel fascicolo telematico</w:t>
      </w:r>
    </w:p>
    <w:p w14:paraId="562A6258" w14:textId="330BBF02" w:rsidR="00C07C47" w:rsidRPr="007A6106" w:rsidRDefault="00C07C47" w:rsidP="4CB6435F">
      <w:pPr>
        <w:pStyle w:val="Standard"/>
        <w:ind w:firstLine="708"/>
        <w:jc w:val="both"/>
        <w:rPr>
          <w:rFonts w:ascii="Garamond" w:eastAsia="Garamond" w:hAnsi="Garamond" w:cs="Garamond"/>
          <w:sz w:val="28"/>
          <w:szCs w:val="28"/>
        </w:rPr>
      </w:pPr>
    </w:p>
    <w:p w14:paraId="64AB7EED" w14:textId="2E625CDF" w:rsidR="00C07C47" w:rsidRPr="007A6106" w:rsidRDefault="00C07C47" w:rsidP="4CB6435F">
      <w:pPr>
        <w:pStyle w:val="Standard"/>
        <w:ind w:firstLine="708"/>
        <w:jc w:val="both"/>
        <w:rPr>
          <w:rFonts w:ascii="Garamond" w:eastAsia="Garamond" w:hAnsi="Garamond" w:cs="Garamond"/>
          <w:sz w:val="28"/>
          <w:szCs w:val="28"/>
        </w:rPr>
      </w:pPr>
      <w:r w:rsidRPr="007A6106">
        <w:rPr>
          <w:rFonts w:ascii="Garamond" w:eastAsia="Garamond" w:hAnsi="Garamond" w:cs="Garamond"/>
          <w:b/>
          <w:bCs/>
          <w:sz w:val="28"/>
          <w:szCs w:val="28"/>
        </w:rPr>
        <w:t xml:space="preserve"> </w:t>
      </w:r>
      <w:r w:rsidRPr="007A6106">
        <w:rPr>
          <w:rFonts w:ascii="Garamond" w:eastAsia="Garamond" w:hAnsi="Garamond" w:cs="Garamond"/>
          <w:sz w:val="28"/>
          <w:szCs w:val="28"/>
        </w:rPr>
        <w:t xml:space="preserve">Le eventuali spese di amministrazione dell’anno in corso e dell’anno precedente la vendita non pagate dal debitore sono a carico dell’aggiudicatario ex art. 63 disp. att. c.c. </w:t>
      </w:r>
    </w:p>
    <w:p w14:paraId="270A8A7C" w14:textId="77777777" w:rsidR="0000564C" w:rsidRPr="007A6106" w:rsidRDefault="0000564C" w:rsidP="4CB6435F">
      <w:pPr>
        <w:pStyle w:val="Standard"/>
        <w:ind w:firstLine="708"/>
        <w:jc w:val="both"/>
        <w:rPr>
          <w:rFonts w:ascii="Garamond" w:eastAsia="Garamond" w:hAnsi="Garamond" w:cs="Garamond"/>
          <w:b/>
          <w:bCs/>
          <w:sz w:val="28"/>
          <w:szCs w:val="28"/>
        </w:rPr>
      </w:pPr>
    </w:p>
    <w:p w14:paraId="0525EAD7" w14:textId="43CCE8C4" w:rsidR="000B7EA5" w:rsidRPr="007A6106" w:rsidRDefault="00233B76" w:rsidP="4CB6435F">
      <w:pPr>
        <w:pStyle w:val="Standard"/>
        <w:ind w:firstLine="708"/>
        <w:jc w:val="both"/>
        <w:rPr>
          <w:rFonts w:ascii="Garamond" w:eastAsia="Garamond" w:hAnsi="Garamond" w:cs="Garamond"/>
          <w:b/>
          <w:bCs/>
          <w:sz w:val="28"/>
          <w:szCs w:val="28"/>
        </w:rPr>
      </w:pPr>
      <w:r w:rsidRPr="007A6106">
        <w:rPr>
          <w:rFonts w:ascii="Garamond" w:eastAsia="Garamond" w:hAnsi="Garamond" w:cs="Garamond"/>
          <w:b/>
          <w:bCs/>
          <w:sz w:val="28"/>
          <w:szCs w:val="28"/>
        </w:rPr>
        <w:t xml:space="preserve"> </w:t>
      </w:r>
      <w:r w:rsidR="000B7EA5" w:rsidRPr="007A6106">
        <w:rPr>
          <w:rFonts w:ascii="Garamond" w:eastAsia="Garamond" w:hAnsi="Garamond" w:cs="Garamond"/>
          <w:b/>
          <w:bCs/>
          <w:sz w:val="28"/>
          <w:szCs w:val="28"/>
        </w:rPr>
        <w:t xml:space="preserve">Si segnala che il Tribunale non si avvale di mediatori e che nessun compenso per mediazione deve essere dato ad agenzie immobiliari. </w:t>
      </w:r>
    </w:p>
    <w:p w14:paraId="1AAEE3EB" w14:textId="77777777" w:rsidR="000B7EA5" w:rsidRPr="007A6106" w:rsidRDefault="000B7EA5" w:rsidP="4CB6435F">
      <w:pPr>
        <w:pStyle w:val="Standard"/>
        <w:ind w:firstLine="708"/>
        <w:jc w:val="both"/>
        <w:rPr>
          <w:rFonts w:ascii="Garamond" w:eastAsia="Garamond" w:hAnsi="Garamond" w:cs="Garamond"/>
          <w:sz w:val="28"/>
          <w:szCs w:val="28"/>
        </w:rPr>
      </w:pPr>
    </w:p>
    <w:p w14:paraId="426A6F7C" w14:textId="77777777" w:rsidR="00233B76" w:rsidRPr="007A6106" w:rsidRDefault="00320D19" w:rsidP="4CB6435F">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Per tutto quanto qui non previsto, si applicano le vigenti norme di legge.</w:t>
      </w:r>
    </w:p>
    <w:p w14:paraId="0843BBF8" w14:textId="77777777" w:rsidR="00233B76" w:rsidRPr="007A6106" w:rsidRDefault="00233B76" w:rsidP="00F436AF">
      <w:pPr>
        <w:pStyle w:val="Standard"/>
        <w:ind w:firstLine="708"/>
        <w:jc w:val="center"/>
        <w:rPr>
          <w:rFonts w:ascii="Garamond" w:hAnsi="Garamond" w:cs="Times New Roman"/>
          <w:sz w:val="28"/>
          <w:szCs w:val="28"/>
        </w:rPr>
      </w:pPr>
    </w:p>
    <w:p w14:paraId="298EDD5B" w14:textId="77777777" w:rsidR="001314AE"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sz w:val="28"/>
          <w:szCs w:val="28"/>
        </w:rPr>
        <w:t>* * * * *</w:t>
      </w:r>
    </w:p>
    <w:p w14:paraId="68CEB1BD" w14:textId="77777777" w:rsidR="00233B76" w:rsidRPr="007A6106" w:rsidRDefault="00233B76" w:rsidP="00F436AF">
      <w:pPr>
        <w:pStyle w:val="Standard"/>
        <w:ind w:firstLine="708"/>
        <w:jc w:val="center"/>
        <w:rPr>
          <w:rFonts w:ascii="Garamond" w:hAnsi="Garamond" w:cs="Times New Roman"/>
          <w:sz w:val="28"/>
          <w:szCs w:val="28"/>
        </w:rPr>
      </w:pPr>
    </w:p>
    <w:p w14:paraId="5C859D04" w14:textId="77777777" w:rsidR="001314AE" w:rsidRPr="007A6106" w:rsidRDefault="00320D19" w:rsidP="00F436AF">
      <w:pPr>
        <w:pStyle w:val="Standard"/>
        <w:ind w:firstLine="708"/>
        <w:jc w:val="center"/>
        <w:rPr>
          <w:rFonts w:ascii="Garamond" w:hAnsi="Garamond" w:cs="Times New Roman"/>
          <w:b/>
          <w:sz w:val="28"/>
          <w:szCs w:val="28"/>
          <w:u w:val="single"/>
        </w:rPr>
      </w:pPr>
      <w:r w:rsidRPr="007A6106">
        <w:rPr>
          <w:rFonts w:ascii="Garamond" w:hAnsi="Garamond" w:cs="Times New Roman"/>
          <w:b/>
          <w:sz w:val="28"/>
          <w:szCs w:val="28"/>
          <w:u w:val="single"/>
        </w:rPr>
        <w:t>PER VISITARE L'IMMOBILE</w:t>
      </w:r>
    </w:p>
    <w:p w14:paraId="5A34828C" w14:textId="4CD2358D" w:rsidR="001314AE" w:rsidRPr="007A6106" w:rsidRDefault="00320D19" w:rsidP="00EB10CA">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Le visite dell’immobile possono essere prenotate direttamente dal portale delle vendite pubbliche ai seguenti indirizzi: https//pvp.giustizia.it; https//venditepubbliche.giustizia.it; http//portelevenditepubbliche.giustizia.it.</w:t>
      </w:r>
      <w:r w:rsidR="00EB10CA" w:rsidRPr="007A6106">
        <w:rPr>
          <w:rFonts w:ascii="Garamond" w:hAnsi="Garamond" w:cs="Times New Roman"/>
          <w:sz w:val="28"/>
          <w:szCs w:val="28"/>
        </w:rPr>
        <w:t xml:space="preserve"> </w:t>
      </w:r>
      <w:r w:rsidRPr="007A6106">
        <w:rPr>
          <w:rFonts w:ascii="Garamond" w:hAnsi="Garamond" w:cs="Times New Roman"/>
          <w:sz w:val="28"/>
          <w:szCs w:val="28"/>
        </w:rPr>
        <w:t xml:space="preserve">Resta possibile, comunque, sia per maggiori informazioni che per concordare le visite all’immobile in vendita, contattare il Custode giudiziario: </w:t>
      </w:r>
      <w:proofErr w:type="spellStart"/>
      <w:r w:rsidRPr="007A6106">
        <w:rPr>
          <w:rFonts w:ascii="Garamond" w:hAnsi="Garamond" w:cs="Times New Roman"/>
          <w:sz w:val="28"/>
          <w:szCs w:val="28"/>
        </w:rPr>
        <w:t>Soc</w:t>
      </w:r>
      <w:proofErr w:type="spellEnd"/>
      <w:r w:rsidRPr="007A6106">
        <w:rPr>
          <w:rFonts w:ascii="Garamond" w:hAnsi="Garamond" w:cs="Times New Roman"/>
          <w:sz w:val="28"/>
          <w:szCs w:val="28"/>
        </w:rPr>
        <w:t xml:space="preserve">. </w:t>
      </w:r>
      <w:proofErr w:type="spellStart"/>
      <w:r w:rsidRPr="007A6106">
        <w:rPr>
          <w:rFonts w:ascii="Garamond" w:hAnsi="Garamond" w:cs="Times New Roman"/>
          <w:sz w:val="28"/>
          <w:szCs w:val="28"/>
        </w:rPr>
        <w:t>So.Ve.Mo</w:t>
      </w:r>
      <w:proofErr w:type="spellEnd"/>
      <w:r w:rsidRPr="007A6106">
        <w:rPr>
          <w:rFonts w:ascii="Garamond" w:hAnsi="Garamond" w:cs="Times New Roman"/>
          <w:sz w:val="28"/>
          <w:szCs w:val="28"/>
        </w:rPr>
        <w:t xml:space="preserve"> SRL– quale Istituto di Vendite Giudiziarie con sede in Genova, Corso Europa 139 (tel. 010/5299253 – fax 010/5299252 - www.sovemo.com o </w:t>
      </w:r>
      <w:r w:rsidRPr="007A6106">
        <w:rPr>
          <w:rFonts w:ascii="Garamond" w:eastAsia="Arial Unicode MS" w:hAnsi="Garamond" w:cs="Times New Roman"/>
          <w:sz w:val="28"/>
          <w:szCs w:val="28"/>
        </w:rPr>
        <w:t>www.ivggenova.it -</w:t>
      </w:r>
      <w:r w:rsidRPr="007A6106">
        <w:rPr>
          <w:rFonts w:ascii="Garamond" w:hAnsi="Garamond" w:cs="Times New Roman"/>
          <w:sz w:val="28"/>
          <w:szCs w:val="28"/>
        </w:rPr>
        <w:t xml:space="preserve"> e-mail </w:t>
      </w:r>
      <w:hyperlink r:id="rId14" w:history="1">
        <w:r w:rsidRPr="007A6106">
          <w:rPr>
            <w:rStyle w:val="Collegamentoipertestuale"/>
            <w:rFonts w:ascii="Garamond" w:hAnsi="Garamond" w:cs="Times New Roman"/>
            <w:sz w:val="28"/>
            <w:szCs w:val="28"/>
            <w:u w:val="none"/>
          </w:rPr>
          <w:t>immobiliare</w:t>
        </w:r>
      </w:hyperlink>
      <w:hyperlink r:id="rId15" w:history="1">
        <w:r w:rsidRPr="007A6106">
          <w:rPr>
            <w:rStyle w:val="Collegamentoipertestuale"/>
            <w:rFonts w:ascii="Garamond" w:eastAsia="Arial Unicode MS" w:hAnsi="Garamond" w:cs="Times New Roman"/>
            <w:sz w:val="28"/>
            <w:szCs w:val="28"/>
            <w:u w:val="none"/>
          </w:rPr>
          <w:t>@sovemo.com</w:t>
        </w:r>
      </w:hyperlink>
      <w:r w:rsidR="00907358" w:rsidRPr="007A6106">
        <w:rPr>
          <w:rFonts w:ascii="Garamond" w:eastAsia="Arial Unicode MS" w:hAnsi="Garamond" w:cs="Times New Roman"/>
          <w:sz w:val="28"/>
          <w:szCs w:val="28"/>
        </w:rPr>
        <w:t xml:space="preserve">; </w:t>
      </w:r>
      <w:hyperlink r:id="rId16" w:history="1">
        <w:r w:rsidR="00515EDA" w:rsidRPr="007A6106">
          <w:rPr>
            <w:rStyle w:val="Collegamentoipertestuale"/>
            <w:rFonts w:ascii="Garamond" w:eastAsia="Arial Unicode MS" w:hAnsi="Garamond" w:cs="Times New Roman"/>
            <w:sz w:val="28"/>
            <w:szCs w:val="28"/>
          </w:rPr>
          <w:t>visitegenova@sovemo.com</w:t>
        </w:r>
      </w:hyperlink>
      <w:r w:rsidRPr="007A6106">
        <w:rPr>
          <w:rFonts w:ascii="Garamond" w:eastAsia="Arial Unicode MS" w:hAnsi="Garamond" w:cs="Times New Roman"/>
          <w:sz w:val="28"/>
          <w:szCs w:val="28"/>
        </w:rPr>
        <w:t>);</w:t>
      </w:r>
    </w:p>
    <w:p w14:paraId="64A98021" w14:textId="0D87F330" w:rsidR="00515EDA" w:rsidRPr="007A6106" w:rsidRDefault="00515EDA" w:rsidP="00515EDA">
      <w:pPr>
        <w:pStyle w:val="Standard"/>
        <w:jc w:val="both"/>
        <w:rPr>
          <w:rFonts w:ascii="Garamond" w:hAnsi="Garamond" w:cs="Times New Roman"/>
          <w:sz w:val="28"/>
          <w:szCs w:val="28"/>
        </w:rPr>
      </w:pPr>
    </w:p>
    <w:p w14:paraId="31DF10BD" w14:textId="77777777" w:rsidR="00AA1B98" w:rsidRPr="007A6106" w:rsidRDefault="00AA1B98" w:rsidP="00AA1B98">
      <w:pPr>
        <w:pStyle w:val="Standard"/>
        <w:jc w:val="both"/>
        <w:rPr>
          <w:rFonts w:ascii="Garamond" w:hAnsi="Garamond" w:cs="Times New Roman"/>
          <w:sz w:val="28"/>
          <w:szCs w:val="28"/>
        </w:rPr>
      </w:pPr>
      <w:r w:rsidRPr="007A6106">
        <w:rPr>
          <w:rFonts w:ascii="Garamond" w:hAnsi="Garamond" w:cs="Times New Roman"/>
          <w:b/>
          <w:bCs/>
          <w:sz w:val="28"/>
          <w:szCs w:val="28"/>
        </w:rPr>
        <w:t>FATTA AVVERTENZA</w:t>
      </w:r>
      <w:r w:rsidRPr="007A6106">
        <w:rPr>
          <w:rFonts w:ascii="Garamond" w:hAnsi="Garamond" w:cs="Times New Roman"/>
          <w:sz w:val="28"/>
          <w:szCs w:val="28"/>
        </w:rPr>
        <w:t xml:space="preserve"> che tutte le attività, che a norma degli artt. 570 cpc e ss. debbono essere compiute in Cancelleria o davanti al Giudice o dal Cancelliere o dal Giudice, sono effettuate dal Professionista delegato presso il proprio domicilio indicato in epigrafe.</w:t>
      </w:r>
    </w:p>
    <w:p w14:paraId="338935BB" w14:textId="77777777" w:rsidR="00AA1B98" w:rsidRPr="007A6106" w:rsidRDefault="00AA1B98" w:rsidP="00515EDA">
      <w:pPr>
        <w:pStyle w:val="Standard"/>
        <w:jc w:val="both"/>
        <w:rPr>
          <w:rFonts w:ascii="Garamond" w:hAnsi="Garamond" w:cs="Times New Roman"/>
          <w:sz w:val="28"/>
          <w:szCs w:val="28"/>
        </w:rPr>
      </w:pPr>
    </w:p>
    <w:p w14:paraId="299930D8" w14:textId="77777777" w:rsidR="00F436AF" w:rsidRPr="007A6106" w:rsidRDefault="00F436AF" w:rsidP="00F436AF">
      <w:pPr>
        <w:pStyle w:val="Standard"/>
        <w:ind w:firstLine="708"/>
        <w:jc w:val="center"/>
        <w:rPr>
          <w:rFonts w:ascii="Garamond" w:hAnsi="Garamond" w:cs="Times New Roman"/>
          <w:b/>
          <w:sz w:val="28"/>
          <w:szCs w:val="28"/>
          <w:u w:val="single"/>
        </w:rPr>
      </w:pPr>
    </w:p>
    <w:p w14:paraId="12FDC51B" w14:textId="54A06D98" w:rsidR="001314AE" w:rsidRPr="007A6106" w:rsidRDefault="00320D19" w:rsidP="00F436AF">
      <w:pPr>
        <w:pStyle w:val="Standard"/>
        <w:ind w:firstLine="708"/>
        <w:jc w:val="center"/>
        <w:rPr>
          <w:rFonts w:ascii="Garamond" w:hAnsi="Garamond" w:cs="Times New Roman"/>
          <w:b/>
          <w:sz w:val="28"/>
          <w:szCs w:val="28"/>
          <w:u w:val="single"/>
        </w:rPr>
      </w:pPr>
      <w:r w:rsidRPr="007A6106">
        <w:rPr>
          <w:rFonts w:ascii="Garamond" w:hAnsi="Garamond" w:cs="Times New Roman"/>
          <w:b/>
          <w:sz w:val="28"/>
          <w:szCs w:val="28"/>
          <w:u w:val="single"/>
        </w:rPr>
        <w:t>REGOLAMENTO PER COLORO CHE PARTECIPERANNO SECONDO LA MODALITA’ TELEMATICA</w:t>
      </w:r>
    </w:p>
    <w:p w14:paraId="2C7F5229" w14:textId="77777777" w:rsidR="001314AE" w:rsidRPr="007A6106" w:rsidRDefault="001314AE" w:rsidP="00F436AF">
      <w:pPr>
        <w:pStyle w:val="Standard"/>
        <w:ind w:firstLine="708"/>
        <w:jc w:val="both"/>
        <w:rPr>
          <w:rFonts w:ascii="Garamond" w:hAnsi="Garamond" w:cs="Times New Roman"/>
          <w:sz w:val="28"/>
          <w:szCs w:val="28"/>
        </w:rPr>
      </w:pPr>
    </w:p>
    <w:p w14:paraId="2B7FAEF6" w14:textId="0E57F599" w:rsidR="001314AE" w:rsidRPr="007A6106" w:rsidRDefault="00320D19" w:rsidP="00016915">
      <w:pPr>
        <w:pStyle w:val="Standard"/>
        <w:jc w:val="both"/>
        <w:rPr>
          <w:rFonts w:ascii="Garamond" w:hAnsi="Garamond" w:cs="Times New Roman"/>
          <w:sz w:val="28"/>
          <w:szCs w:val="28"/>
        </w:rPr>
      </w:pPr>
      <w:r w:rsidRPr="007A6106">
        <w:rPr>
          <w:rFonts w:ascii="Garamond" w:hAnsi="Garamond" w:cs="Times New Roman"/>
          <w:sz w:val="28"/>
          <w:szCs w:val="28"/>
        </w:rPr>
        <w:t xml:space="preserve">Le offerte telematiche di acquisto devono pervenire dai presentatori dell’offerta entro le ore 12.00 </w:t>
      </w:r>
      <w:r w:rsidR="00102A66" w:rsidRPr="007A6106">
        <w:rPr>
          <w:rFonts w:ascii="Garamond" w:hAnsi="Garamond" w:cs="Times New Roman"/>
          <w:sz w:val="28"/>
          <w:szCs w:val="28"/>
        </w:rPr>
        <w:t xml:space="preserve">di </w:t>
      </w:r>
      <w:r w:rsidR="00DB3562" w:rsidRPr="007A6106">
        <w:rPr>
          <w:rFonts w:ascii="Garamond" w:hAnsi="Garamond" w:cs="Times New Roman"/>
          <w:b/>
          <w:bCs/>
          <w:sz w:val="28"/>
          <w:szCs w:val="28"/>
        </w:rPr>
        <w:t>DUE</w:t>
      </w:r>
      <w:r w:rsidR="00102A66" w:rsidRPr="007A6106">
        <w:rPr>
          <w:rFonts w:ascii="Garamond" w:hAnsi="Garamond" w:cs="Times New Roman"/>
          <w:sz w:val="28"/>
          <w:szCs w:val="28"/>
        </w:rPr>
        <w:t xml:space="preserve"> giorni feriali</w:t>
      </w:r>
      <w:r w:rsidR="0069661B" w:rsidRPr="007A6106">
        <w:rPr>
          <w:rFonts w:ascii="Garamond" w:hAnsi="Garamond" w:cs="Times New Roman"/>
          <w:sz w:val="28"/>
          <w:szCs w:val="28"/>
        </w:rPr>
        <w:t xml:space="preserve"> (con</w:t>
      </w:r>
      <w:r w:rsidR="006E61F5" w:rsidRPr="007A6106">
        <w:rPr>
          <w:rFonts w:ascii="Garamond" w:hAnsi="Garamond" w:cs="Times New Roman"/>
          <w:sz w:val="28"/>
          <w:szCs w:val="28"/>
        </w:rPr>
        <w:t xml:space="preserve"> </w:t>
      </w:r>
      <w:r w:rsidR="0069661B" w:rsidRPr="007A6106">
        <w:rPr>
          <w:rFonts w:ascii="Garamond" w:hAnsi="Garamond" w:cs="Times New Roman"/>
          <w:sz w:val="28"/>
          <w:szCs w:val="28"/>
        </w:rPr>
        <w:t>esclusione del sabato e della domenica e quindi entro il</w:t>
      </w:r>
      <w:r w:rsidR="006E61F5" w:rsidRPr="007A6106">
        <w:rPr>
          <w:rFonts w:ascii="Garamond" w:hAnsi="Garamond" w:cs="Times New Roman"/>
          <w:sz w:val="28"/>
          <w:szCs w:val="28"/>
        </w:rPr>
        <w:t xml:space="preserve"> XXX)</w:t>
      </w:r>
      <w:r w:rsidR="00102A66" w:rsidRPr="007A6106">
        <w:rPr>
          <w:rFonts w:ascii="Garamond" w:hAnsi="Garamond" w:cs="Times New Roman"/>
          <w:sz w:val="28"/>
          <w:szCs w:val="28"/>
        </w:rPr>
        <w:t xml:space="preserve"> precedenti l’udienza fissata per la vendita </w:t>
      </w:r>
      <w:r w:rsidRPr="007A6106">
        <w:rPr>
          <w:rFonts w:ascii="Garamond" w:hAnsi="Garamond" w:cs="Times New Roman"/>
          <w:sz w:val="28"/>
          <w:szCs w:val="28"/>
        </w:rPr>
        <w:t xml:space="preserve">mediante l’invio all’indirizzo di PEC del Ministero </w:t>
      </w:r>
      <w:r w:rsidRPr="007A6106">
        <w:rPr>
          <w:rFonts w:ascii="Garamond" w:hAnsi="Garamond" w:cs="Times New Roman"/>
          <w:sz w:val="28"/>
          <w:szCs w:val="28"/>
          <w:u w:val="single"/>
        </w:rPr>
        <w:t>offertapvp.dgsia@giustiziacert.it</w:t>
      </w:r>
      <w:r w:rsidRPr="007A6106">
        <w:rPr>
          <w:rFonts w:ascii="Garamond" w:hAnsi="Garamond" w:cs="Times New Roman"/>
          <w:sz w:val="28"/>
          <w:szCs w:val="28"/>
        </w:rPr>
        <w:t xml:space="preserve"> utilizzando esclusivamente il modulo precompilato reperibile all’interno del portale ministeriale </w:t>
      </w:r>
      <w:hyperlink r:id="rId17" w:history="1">
        <w:r w:rsidR="00016915" w:rsidRPr="007A6106">
          <w:rPr>
            <w:rStyle w:val="Collegamentoipertestuale"/>
            <w:rFonts w:ascii="Garamond" w:hAnsi="Garamond" w:cs="Times New Roman"/>
            <w:sz w:val="28"/>
            <w:szCs w:val="28"/>
          </w:rPr>
          <w:t>http://venditepubbliche.giustizia.it-</w:t>
        </w:r>
      </w:hyperlink>
    </w:p>
    <w:p w14:paraId="3476784F" w14:textId="77777777" w:rsidR="00016915" w:rsidRPr="007A6106" w:rsidRDefault="00016915" w:rsidP="00016915">
      <w:pPr>
        <w:pStyle w:val="Standard"/>
        <w:jc w:val="both"/>
        <w:rPr>
          <w:rFonts w:ascii="Garamond" w:hAnsi="Garamond" w:cs="Times New Roman"/>
          <w:b/>
          <w:bCs/>
          <w:sz w:val="28"/>
          <w:szCs w:val="28"/>
        </w:rPr>
      </w:pPr>
      <w:r w:rsidRPr="007A6106">
        <w:rPr>
          <w:rFonts w:ascii="Garamond" w:hAnsi="Garamond" w:cs="Times New Roman"/>
          <w:b/>
          <w:bCs/>
          <w:sz w:val="28"/>
          <w:szCs w:val="28"/>
        </w:rPr>
        <w:t xml:space="preserve">L’offerta presentata è irrevocabile. </w:t>
      </w:r>
    </w:p>
    <w:p w14:paraId="5C8D5158" w14:textId="497FEE37" w:rsidR="00016915" w:rsidRPr="007A6106" w:rsidRDefault="00016915" w:rsidP="00016915">
      <w:pPr>
        <w:pStyle w:val="Standard"/>
        <w:jc w:val="both"/>
        <w:rPr>
          <w:rFonts w:ascii="Garamond" w:hAnsi="Garamond" w:cs="Times New Roman"/>
          <w:sz w:val="28"/>
          <w:szCs w:val="28"/>
        </w:rPr>
      </w:pPr>
      <w:r w:rsidRPr="007A6106">
        <w:rPr>
          <w:rFonts w:ascii="Garamond" w:hAnsi="Garamond" w:cs="Times New Roman"/>
          <w:sz w:val="28"/>
          <w:szCs w:val="28"/>
        </w:rPr>
        <w:t xml:space="preserve">Le offerte di acquisto possono essere presentate da chiunque, tranne dal debitore e da tutti i soggetti per legge non ammessi alla vendita. </w:t>
      </w:r>
    </w:p>
    <w:p w14:paraId="2B342FB8" w14:textId="77777777" w:rsidR="00016915" w:rsidRPr="007A6106" w:rsidRDefault="00016915" w:rsidP="00016915">
      <w:pPr>
        <w:pStyle w:val="Standard"/>
        <w:jc w:val="both"/>
        <w:rPr>
          <w:rFonts w:ascii="Garamond" w:hAnsi="Garamond" w:cs="Times New Roman"/>
          <w:sz w:val="28"/>
          <w:szCs w:val="28"/>
        </w:rPr>
      </w:pPr>
    </w:p>
    <w:p w14:paraId="1C1CF884" w14:textId="26AFBB22" w:rsidR="00323EF1" w:rsidRPr="007A6106" w:rsidRDefault="00323EF1" w:rsidP="00F436AF">
      <w:pPr>
        <w:pStyle w:val="Standard"/>
        <w:ind w:firstLine="708"/>
        <w:jc w:val="both"/>
        <w:rPr>
          <w:rFonts w:ascii="Garamond" w:hAnsi="Garamond" w:cs="Times New Roman"/>
          <w:sz w:val="28"/>
          <w:szCs w:val="28"/>
        </w:rPr>
      </w:pPr>
    </w:p>
    <w:p w14:paraId="1601AA19" w14:textId="1E4A089E" w:rsidR="001314AE" w:rsidRPr="007A6106" w:rsidRDefault="00320D19" w:rsidP="00122DC6">
      <w:pPr>
        <w:pStyle w:val="Standard"/>
        <w:ind w:firstLine="708"/>
        <w:jc w:val="both"/>
        <w:rPr>
          <w:rFonts w:ascii="Garamond" w:hAnsi="Garamond" w:cs="Times New Roman"/>
          <w:b/>
          <w:sz w:val="28"/>
          <w:szCs w:val="28"/>
        </w:rPr>
      </w:pPr>
      <w:r w:rsidRPr="007A6106">
        <w:rPr>
          <w:rFonts w:ascii="Garamond" w:hAnsi="Garamond" w:cs="Times New Roman"/>
          <w:b/>
          <w:sz w:val="28"/>
          <w:szCs w:val="28"/>
        </w:rPr>
        <w:t>REGISTRAZIONE AL PORTALE PER LA VENDITA TELEMATICA E PREDISPOSIZIONE ED INVIO DELL’OFFERTA</w:t>
      </w:r>
    </w:p>
    <w:p w14:paraId="5403891B" w14:textId="77777777" w:rsidR="0089148A" w:rsidRPr="007A6106" w:rsidRDefault="0089148A" w:rsidP="0089148A">
      <w:pPr>
        <w:pStyle w:val="Standard"/>
        <w:jc w:val="both"/>
        <w:rPr>
          <w:rFonts w:ascii="Garamond" w:hAnsi="Garamond" w:cs="Times New Roman"/>
          <w:sz w:val="28"/>
          <w:szCs w:val="28"/>
        </w:rPr>
      </w:pPr>
    </w:p>
    <w:p w14:paraId="64499DB8"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Per partecipare alle aste telematiche, i soggetti interessati devono preventivamente ed obbligatoriamente accedere al portale http:// venditepubbliche.giustizia.it e procedere come descritto nel “Manuale utente”. L’accesso al Portale Ministeriale delle Vendite Pubbliche potrà avvenire inoltre attraverso il link presente nel dettaglio della scheda del bene posto in vendita. </w:t>
      </w:r>
      <w:r w:rsidR="0089148A" w:rsidRPr="007A6106">
        <w:rPr>
          <w:rFonts w:ascii="Garamond" w:hAnsi="Garamond" w:cs="Times New Roman"/>
          <w:sz w:val="28"/>
          <w:szCs w:val="28"/>
        </w:rPr>
        <w:t>In particolare,</w:t>
      </w:r>
      <w:r w:rsidRPr="007A6106">
        <w:rPr>
          <w:rFonts w:ascii="Garamond" w:hAnsi="Garamond" w:cs="Times New Roman"/>
          <w:sz w:val="28"/>
          <w:szCs w:val="28"/>
        </w:rPr>
        <w:t xml:space="preserve"> il soggetto interessato deve dare - prima di procedere con l’inserimento dell’offerta - esplicito consenso al trattamento dei dati personali. </w:t>
      </w:r>
    </w:p>
    <w:p w14:paraId="339360BD"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lastRenderedPageBreak/>
        <w:t>Una volta prestato il consenso al trattamento dei dati personali l’utente potrà accedere alla maschera delle informazioni, in sola lettura, del lotto in vendita precedentemente selezionato. L’utente prosegue con l’inserimento dei dati anagrafici del presentatore dell’offerta (persona fisica o legale rappresentante di persona giuridica) indicando con particolare attenzione gli indirizzi di posta elettronica</w:t>
      </w:r>
      <w:r w:rsidR="0089148A" w:rsidRPr="007A6106">
        <w:rPr>
          <w:rFonts w:ascii="Garamond" w:hAnsi="Garamond" w:cs="Times New Roman"/>
          <w:sz w:val="28"/>
          <w:szCs w:val="28"/>
        </w:rPr>
        <w:t xml:space="preserve"> a cui ricevere </w:t>
      </w:r>
      <w:r w:rsidR="008A156F" w:rsidRPr="007A6106">
        <w:rPr>
          <w:rFonts w:ascii="Garamond" w:hAnsi="Garamond" w:cs="Times New Roman"/>
          <w:sz w:val="28"/>
          <w:szCs w:val="28"/>
        </w:rPr>
        <w:t>eventuali comunicazioni</w:t>
      </w:r>
      <w:r w:rsidRPr="007A6106">
        <w:rPr>
          <w:rFonts w:ascii="Garamond" w:hAnsi="Garamond" w:cs="Times New Roman"/>
          <w:sz w:val="28"/>
          <w:szCs w:val="28"/>
        </w:rPr>
        <w:t xml:space="preserve">. </w:t>
      </w:r>
    </w:p>
    <w:p w14:paraId="7EEC01EE" w14:textId="77777777"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In particolare, l’utente deve essere in possesso di una propria PEC di cui al comma IV o al comma V dell’art. 12 D.M. 32/2015. Il presentatore dell’offerta potrà quindi proseguire con l’inserimento dell’offerta e del termine di pagamento indicando inoltre i dati identificativi del bonifico bancario con cui ha proceduto al versamento della cauzione nonché l’IBAN per la restituzione della stessa in caso di mancata aggiudicazione del bene immobile. Il presentatore dell’offerta, prima di concludere la presentazione dell’offerta, dovrà obbligatoriamente confermare l’offerta che genererà l’hash (i.e. stringa alfanumerica) per effettuare il </w:t>
      </w:r>
      <w:r w:rsidRPr="007A6106">
        <w:rPr>
          <w:rFonts w:ascii="Garamond" w:hAnsi="Garamond" w:cs="Times New Roman"/>
          <w:b/>
          <w:bCs/>
          <w:sz w:val="28"/>
          <w:szCs w:val="28"/>
        </w:rPr>
        <w:t>pagamento del bollo digitale</w:t>
      </w:r>
      <w:r w:rsidRPr="007A6106">
        <w:rPr>
          <w:rFonts w:ascii="Garamond" w:hAnsi="Garamond" w:cs="Times New Roman"/>
          <w:sz w:val="28"/>
          <w:szCs w:val="28"/>
        </w:rPr>
        <w:t xml:space="preserve"> e quindi firmare digitalmente l’offerta per l’invio della stessa completa e criptata al Ministero della Giustizia. </w:t>
      </w:r>
    </w:p>
    <w:p w14:paraId="4921495E" w14:textId="6022F6A3" w:rsidR="00BC7A84"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 xml:space="preserve">L’offerta è </w:t>
      </w:r>
      <w:r w:rsidRPr="007A6106">
        <w:rPr>
          <w:rFonts w:ascii="Garamond" w:hAnsi="Garamond" w:cs="Times New Roman"/>
          <w:b/>
          <w:bCs/>
          <w:sz w:val="28"/>
          <w:szCs w:val="28"/>
        </w:rPr>
        <w:t>inammissibile</w:t>
      </w:r>
      <w:r w:rsidRPr="007A6106">
        <w:rPr>
          <w:rFonts w:ascii="Garamond" w:hAnsi="Garamond" w:cs="Times New Roman"/>
          <w:sz w:val="28"/>
          <w:szCs w:val="28"/>
        </w:rPr>
        <w:t xml:space="preserve"> se perviene oltre il termine stabilito nell’ordinanza di delega; se è inferiore di oltre un quarto al prezzo stabilito nell’avviso di vendita; </w:t>
      </w:r>
      <w:r w:rsidR="006C3387" w:rsidRPr="007A6106">
        <w:rPr>
          <w:rFonts w:ascii="Garamond" w:hAnsi="Garamond" w:cs="Times New Roman"/>
          <w:sz w:val="28"/>
          <w:szCs w:val="28"/>
        </w:rPr>
        <w:t xml:space="preserve">se </w:t>
      </w:r>
      <w:r w:rsidRPr="007A6106">
        <w:rPr>
          <w:rFonts w:ascii="Garamond" w:hAnsi="Garamond" w:cs="Times New Roman"/>
          <w:sz w:val="28"/>
          <w:szCs w:val="28"/>
        </w:rPr>
        <w:t>l’offerente non presta la cauzione con le modalità stabilite nell’ordinanza di delega e/o in misura inferiore al decimo del prezzo da lui offerto</w:t>
      </w:r>
      <w:r w:rsidR="00BC7A84" w:rsidRPr="007A6106">
        <w:rPr>
          <w:rFonts w:ascii="Garamond" w:hAnsi="Garamond" w:cs="Times New Roman"/>
          <w:sz w:val="28"/>
          <w:szCs w:val="28"/>
        </w:rPr>
        <w:t xml:space="preserve"> (come meglio specificato di seguito)</w:t>
      </w:r>
      <w:r w:rsidRPr="007A6106">
        <w:rPr>
          <w:rFonts w:ascii="Garamond" w:hAnsi="Garamond" w:cs="Times New Roman"/>
          <w:sz w:val="28"/>
          <w:szCs w:val="28"/>
        </w:rPr>
        <w:t xml:space="preserve">. </w:t>
      </w:r>
    </w:p>
    <w:p w14:paraId="58E74185" w14:textId="6696FAD2" w:rsidR="001314AE" w:rsidRPr="007A6106" w:rsidRDefault="00320D19" w:rsidP="0089148A">
      <w:pPr>
        <w:pStyle w:val="Standard"/>
        <w:jc w:val="both"/>
        <w:rPr>
          <w:rFonts w:ascii="Garamond" w:hAnsi="Garamond" w:cs="Times New Roman"/>
          <w:sz w:val="28"/>
          <w:szCs w:val="28"/>
        </w:rPr>
      </w:pPr>
      <w:r w:rsidRPr="007A6106">
        <w:rPr>
          <w:rFonts w:ascii="Garamond" w:hAnsi="Garamond" w:cs="Times New Roman"/>
          <w:sz w:val="28"/>
          <w:szCs w:val="28"/>
        </w:rPr>
        <w:t>Una volta trasmessa la busta digitale contenente l’offerta non sarà più possibile modificare o cancellare l’offerta d’asta e la relativa documentazione, che saranno acquisite definitivamente dal portale e conservate dal portale stesso in modo segreto.</w:t>
      </w:r>
    </w:p>
    <w:p w14:paraId="106538B4" w14:textId="40D2850B" w:rsidR="00E93397" w:rsidRPr="007A6106" w:rsidRDefault="00E93397" w:rsidP="0089148A">
      <w:pPr>
        <w:pStyle w:val="Standard"/>
        <w:jc w:val="both"/>
        <w:rPr>
          <w:rFonts w:ascii="Garamond" w:hAnsi="Garamond" w:cs="Times New Roman"/>
          <w:sz w:val="28"/>
          <w:szCs w:val="28"/>
        </w:rPr>
      </w:pPr>
    </w:p>
    <w:p w14:paraId="6746C5F8" w14:textId="577241BD" w:rsidR="00122DC6" w:rsidRPr="007A6106" w:rsidRDefault="00122DC6" w:rsidP="0089148A">
      <w:pPr>
        <w:pStyle w:val="Standard"/>
        <w:jc w:val="both"/>
        <w:rPr>
          <w:rFonts w:ascii="Garamond" w:hAnsi="Garamond" w:cs="Times New Roman"/>
          <w:b/>
          <w:bCs/>
          <w:sz w:val="28"/>
          <w:szCs w:val="28"/>
        </w:rPr>
      </w:pPr>
      <w:r w:rsidRPr="007A6106">
        <w:rPr>
          <w:rFonts w:ascii="Garamond" w:hAnsi="Garamond" w:cs="Times New Roman"/>
          <w:sz w:val="28"/>
          <w:szCs w:val="28"/>
        </w:rPr>
        <w:tab/>
      </w:r>
      <w:r w:rsidRPr="007A6106">
        <w:rPr>
          <w:rFonts w:ascii="Garamond" w:hAnsi="Garamond" w:cs="Times New Roman"/>
          <w:b/>
          <w:bCs/>
          <w:sz w:val="28"/>
          <w:szCs w:val="28"/>
        </w:rPr>
        <w:t>COSA DEVE CONTENERE L’OFFERTA</w:t>
      </w:r>
    </w:p>
    <w:p w14:paraId="5550C740" w14:textId="6EB2CCAD" w:rsidR="00122DC6" w:rsidRPr="007A6106" w:rsidRDefault="00122DC6" w:rsidP="0089148A">
      <w:pPr>
        <w:pStyle w:val="Standard"/>
        <w:jc w:val="both"/>
        <w:rPr>
          <w:rFonts w:ascii="Garamond" w:hAnsi="Garamond" w:cs="Times New Roman"/>
          <w:sz w:val="28"/>
          <w:szCs w:val="28"/>
        </w:rPr>
      </w:pPr>
      <w:r w:rsidRPr="007A6106">
        <w:rPr>
          <w:rFonts w:ascii="Garamond" w:hAnsi="Garamond" w:cs="Times New Roman"/>
          <w:sz w:val="28"/>
          <w:szCs w:val="28"/>
        </w:rPr>
        <w:t>L’offerta deve contenere i dati identificativi di cui all’art. 12 del DM 32/2015 fra cui:</w:t>
      </w:r>
    </w:p>
    <w:p w14:paraId="5504C534" w14:textId="77777777" w:rsidR="00122DC6" w:rsidRPr="007A6106" w:rsidRDefault="00122DC6" w:rsidP="00122DC6">
      <w:pPr>
        <w:pStyle w:val="Standard"/>
        <w:jc w:val="both"/>
        <w:rPr>
          <w:rFonts w:ascii="Garamond" w:hAnsi="Garamond" w:cs="Times New Roman"/>
          <w:b/>
          <w:bCs/>
          <w:sz w:val="28"/>
          <w:szCs w:val="28"/>
        </w:rPr>
      </w:pPr>
    </w:p>
    <w:p w14:paraId="2ED117CF" w14:textId="5573C2CB" w:rsidR="00122DC6" w:rsidRPr="007A6106" w:rsidRDefault="00122DC6" w:rsidP="00122DC6">
      <w:pPr>
        <w:pStyle w:val="Standard"/>
        <w:jc w:val="both"/>
        <w:rPr>
          <w:rFonts w:ascii="Garamond" w:hAnsi="Garamond" w:cs="Times New Roman"/>
          <w:sz w:val="28"/>
          <w:szCs w:val="28"/>
        </w:rPr>
      </w:pPr>
      <w:r w:rsidRPr="007A6106">
        <w:rPr>
          <w:rFonts w:ascii="Garamond" w:hAnsi="Garamond" w:cs="Times New Roman"/>
          <w:b/>
          <w:bCs/>
          <w:sz w:val="28"/>
          <w:szCs w:val="28"/>
        </w:rPr>
        <w:t xml:space="preserve">1. </w:t>
      </w:r>
      <w:r w:rsidRPr="007A6106">
        <w:rPr>
          <w:rFonts w:ascii="Garamond" w:hAnsi="Garamond" w:cs="Times New Roman"/>
          <w:sz w:val="28"/>
          <w:szCs w:val="28"/>
        </w:rPr>
        <w:t xml:space="preserve">l’indicazione esplicita che </w:t>
      </w:r>
      <w:r w:rsidRPr="007A6106">
        <w:rPr>
          <w:rFonts w:ascii="Garamond" w:hAnsi="Garamond" w:cs="Times New Roman"/>
          <w:sz w:val="28"/>
          <w:szCs w:val="28"/>
          <w:u w:val="single"/>
        </w:rPr>
        <w:t>l’offerta presentata è irrevocabile</w:t>
      </w:r>
      <w:r w:rsidRPr="007A6106">
        <w:rPr>
          <w:rFonts w:ascii="Garamond" w:hAnsi="Garamond" w:cs="Times New Roman"/>
          <w:sz w:val="28"/>
          <w:szCs w:val="28"/>
        </w:rPr>
        <w:t xml:space="preserve">; </w:t>
      </w:r>
    </w:p>
    <w:p w14:paraId="268B3000" w14:textId="77777777" w:rsidR="00122DC6" w:rsidRPr="007A6106" w:rsidRDefault="00122DC6" w:rsidP="00122DC6">
      <w:pPr>
        <w:pStyle w:val="Standard"/>
        <w:ind w:left="1068"/>
        <w:jc w:val="both"/>
        <w:rPr>
          <w:rFonts w:ascii="Garamond" w:hAnsi="Garamond" w:cs="Times New Roman"/>
          <w:sz w:val="28"/>
          <w:szCs w:val="28"/>
        </w:rPr>
      </w:pPr>
    </w:p>
    <w:p w14:paraId="33BB8BB3" w14:textId="77777777" w:rsidR="003626C5" w:rsidRPr="007A6106" w:rsidRDefault="003626C5" w:rsidP="003626C5">
      <w:pPr>
        <w:pStyle w:val="Standard"/>
        <w:jc w:val="both"/>
        <w:rPr>
          <w:rFonts w:ascii="Garamond" w:hAnsi="Garamond" w:cs="Times New Roman"/>
          <w:sz w:val="28"/>
          <w:szCs w:val="28"/>
        </w:rPr>
      </w:pPr>
      <w:r w:rsidRPr="007A6106">
        <w:rPr>
          <w:rFonts w:ascii="Garamond" w:hAnsi="Garamond" w:cs="Times New Roman"/>
          <w:b/>
          <w:bCs/>
          <w:sz w:val="28"/>
          <w:szCs w:val="28"/>
        </w:rPr>
        <w:t>2</w:t>
      </w:r>
      <w:r w:rsidRPr="007A6106">
        <w:rPr>
          <w:rFonts w:ascii="Garamond" w:hAnsi="Garamond" w:cs="Times New Roman"/>
          <w:sz w:val="28"/>
          <w:szCs w:val="28"/>
        </w:rPr>
        <w:t>. Le complete generalità dell’offerente: cognome, nome, luogo e data di nascita (o ragione sociale della società con indicazione della sede e visura camerale), codice fiscale e/o partita IVA, domicilio, numero telefonico, indirizzo di posta elettronica, stato civile del soggetto cui andrà intestato l'immobile, l’eventuale intenzione di avvalersi di agevolazioni fiscali.</w:t>
      </w:r>
    </w:p>
    <w:p w14:paraId="3CEB29B2" w14:textId="036B528F"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Se l'offerente è coniugato in regime di comunione legale dei beni, dovranno essere indicati anche i corrispondenti dati del coniuge ed allegato il relativo documento di identità e il codice fiscale; per escludere il bene aggiudicato dalla comunione legale occorre che il coniuge tramite l’offerente presenti la dichiarazione di cui all’art. 179 c.c. unitamente alla copia del proprio documento di identità e </w:t>
      </w:r>
      <w:r w:rsidR="00463AE6" w:rsidRPr="007A6106">
        <w:rPr>
          <w:rFonts w:ascii="Garamond" w:hAnsi="Garamond" w:cs="Times New Roman"/>
          <w:sz w:val="28"/>
          <w:szCs w:val="28"/>
        </w:rPr>
        <w:t xml:space="preserve">del </w:t>
      </w:r>
      <w:r w:rsidRPr="007A6106">
        <w:rPr>
          <w:rFonts w:ascii="Garamond" w:hAnsi="Garamond" w:cs="Times New Roman"/>
          <w:sz w:val="28"/>
          <w:szCs w:val="28"/>
        </w:rPr>
        <w:t>codice fiscale.</w:t>
      </w:r>
    </w:p>
    <w:p w14:paraId="24AB5913" w14:textId="37FA442E"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Se l'offerente è minorenne, l'offerta dovrà essere sottoscritta </w:t>
      </w:r>
      <w:r w:rsidR="005448F8" w:rsidRPr="007A6106">
        <w:rPr>
          <w:rFonts w:ascii="Garamond" w:hAnsi="Garamond" w:cs="Times New Roman"/>
          <w:sz w:val="28"/>
          <w:szCs w:val="28"/>
        </w:rPr>
        <w:t xml:space="preserve">digitalmente </w:t>
      </w:r>
      <w:r w:rsidRPr="007A6106">
        <w:rPr>
          <w:rFonts w:ascii="Garamond" w:hAnsi="Garamond" w:cs="Times New Roman"/>
          <w:sz w:val="28"/>
          <w:szCs w:val="28"/>
        </w:rPr>
        <w:t xml:space="preserve">dai genitori o dal tutore legale, previa autorizzazione del giudice tutelare; in tal caso, è necessario allegare </w:t>
      </w:r>
      <w:r w:rsidR="00FC68E9" w:rsidRPr="007A6106">
        <w:rPr>
          <w:rFonts w:ascii="Garamond" w:hAnsi="Garamond" w:cs="Times New Roman"/>
          <w:sz w:val="28"/>
          <w:szCs w:val="28"/>
        </w:rPr>
        <w:t xml:space="preserve">anche </w:t>
      </w:r>
      <w:r w:rsidRPr="007A6106">
        <w:rPr>
          <w:rFonts w:ascii="Garamond" w:hAnsi="Garamond" w:cs="Times New Roman"/>
          <w:sz w:val="28"/>
          <w:szCs w:val="28"/>
        </w:rPr>
        <w:t xml:space="preserve">copia del documento identificativo </w:t>
      </w:r>
      <w:r w:rsidR="00FC68E9" w:rsidRPr="007A6106">
        <w:rPr>
          <w:rFonts w:ascii="Garamond" w:hAnsi="Garamond" w:cs="Times New Roman"/>
          <w:sz w:val="28"/>
          <w:szCs w:val="28"/>
        </w:rPr>
        <w:t xml:space="preserve">e del codice fiscale </w:t>
      </w:r>
      <w:r w:rsidRPr="007A6106">
        <w:rPr>
          <w:rFonts w:ascii="Garamond" w:hAnsi="Garamond" w:cs="Times New Roman"/>
          <w:sz w:val="28"/>
          <w:szCs w:val="28"/>
        </w:rPr>
        <w:t xml:space="preserve">del sottoscrittore </w:t>
      </w:r>
      <w:r w:rsidR="00FC68E9" w:rsidRPr="007A6106">
        <w:rPr>
          <w:rFonts w:ascii="Garamond" w:hAnsi="Garamond" w:cs="Times New Roman"/>
          <w:sz w:val="28"/>
          <w:szCs w:val="28"/>
        </w:rPr>
        <w:t xml:space="preserve">e dell’offerente </w:t>
      </w:r>
      <w:r w:rsidRPr="007A6106">
        <w:rPr>
          <w:rFonts w:ascii="Garamond" w:hAnsi="Garamond" w:cs="Times New Roman"/>
          <w:sz w:val="28"/>
          <w:szCs w:val="28"/>
        </w:rPr>
        <w:t xml:space="preserve">e copia autentica dell’istanza e del relativo provvedimento autorizzativo. </w:t>
      </w:r>
    </w:p>
    <w:p w14:paraId="5C84E559" w14:textId="5EFEAA11"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In caso di offerta presentata per conto e per nome di una società o di una persona giuridica, dovrà essere prodotto </w:t>
      </w:r>
      <w:r w:rsidR="00FC68E9" w:rsidRPr="007A6106">
        <w:rPr>
          <w:rFonts w:ascii="Garamond" w:hAnsi="Garamond" w:cs="Times New Roman"/>
          <w:sz w:val="28"/>
          <w:szCs w:val="28"/>
        </w:rPr>
        <w:t xml:space="preserve">copia del </w:t>
      </w:r>
      <w:r w:rsidRPr="007A6106">
        <w:rPr>
          <w:rFonts w:ascii="Garamond" w:hAnsi="Garamond" w:cs="Times New Roman"/>
          <w:sz w:val="28"/>
          <w:szCs w:val="28"/>
        </w:rPr>
        <w:t xml:space="preserve">certificato rilasciato dalla Camera di Commercio </w:t>
      </w:r>
      <w:r w:rsidRPr="007A6106">
        <w:rPr>
          <w:rFonts w:ascii="Garamond" w:hAnsi="Garamond" w:cs="Times New Roman"/>
          <w:sz w:val="28"/>
          <w:szCs w:val="28"/>
        </w:rPr>
        <w:lastRenderedPageBreak/>
        <w:t xml:space="preserve">dal quale risulti la costituzione della società ed i poteri conferiti all’offerente, unitamente a copia dei documenti del legale rappresentante oppure copia della procura notarile che giustifichi i poteri dell’offerente. </w:t>
      </w:r>
    </w:p>
    <w:p w14:paraId="715F710E" w14:textId="26DAFB2D"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Se l’offerente è interdetto, inabilitato o soggetto ad amministrazione di sostegno, l’offerta deve essere sottoscritta</w:t>
      </w:r>
      <w:r w:rsidR="005448F8" w:rsidRPr="007A6106">
        <w:rPr>
          <w:rFonts w:ascii="Garamond" w:hAnsi="Garamond" w:cs="Times New Roman"/>
          <w:sz w:val="28"/>
          <w:szCs w:val="28"/>
        </w:rPr>
        <w:t xml:space="preserve"> digitalmente </w:t>
      </w:r>
      <w:r w:rsidRPr="007A6106">
        <w:rPr>
          <w:rFonts w:ascii="Garamond" w:hAnsi="Garamond" w:cs="Times New Roman"/>
          <w:sz w:val="28"/>
          <w:szCs w:val="28"/>
        </w:rPr>
        <w:t xml:space="preserve">dal </w:t>
      </w:r>
      <w:r w:rsidR="00FC68E9" w:rsidRPr="007A6106">
        <w:rPr>
          <w:rFonts w:ascii="Garamond" w:hAnsi="Garamond" w:cs="Times New Roman"/>
          <w:sz w:val="28"/>
          <w:szCs w:val="28"/>
        </w:rPr>
        <w:t>soggetto autorizzato</w:t>
      </w:r>
      <w:r w:rsidRPr="007A6106">
        <w:rPr>
          <w:rFonts w:ascii="Garamond" w:hAnsi="Garamond" w:cs="Times New Roman"/>
          <w:sz w:val="28"/>
          <w:szCs w:val="28"/>
        </w:rPr>
        <w:t xml:space="preserve">, previa autorizzazione del Giudice tutelare da allegare in copia autentica unitamente a copia dei documenti di identità e del codice fiscale del soggetto offerente e del soggetto che sottoscrive l’offerta ed a copia del provvedimento di nomina del sottoscrittore.  </w:t>
      </w:r>
    </w:p>
    <w:p w14:paraId="75810B3C" w14:textId="2BF989C9"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highlight w:val="yellow"/>
        </w:rPr>
        <w:t>Nel caso in cui l’offerta venga presentata da più soggetti congiuntamente, dovranno essere indicati i dati di tutti gli offerenti e dovrà essere allegata copia dei documenti sopra indicati (codice fiscale e documento d’identità) di tutti gli offerenti</w:t>
      </w:r>
      <w:r w:rsidR="007B1E28" w:rsidRPr="007A6106">
        <w:rPr>
          <w:rFonts w:ascii="Garamond" w:hAnsi="Garamond" w:cs="Times New Roman"/>
          <w:sz w:val="28"/>
          <w:szCs w:val="28"/>
          <w:highlight w:val="yellow"/>
        </w:rPr>
        <w:t xml:space="preserve">; dovrà essere allegata copia della procura </w:t>
      </w:r>
      <w:r w:rsidR="00DA6DC8" w:rsidRPr="007A6106">
        <w:rPr>
          <w:rFonts w:ascii="Garamond" w:hAnsi="Garamond" w:cs="Times New Roman"/>
          <w:sz w:val="28"/>
          <w:szCs w:val="28"/>
          <w:highlight w:val="yellow"/>
        </w:rPr>
        <w:t xml:space="preserve">speciale </w:t>
      </w:r>
      <w:r w:rsidR="007B1E28" w:rsidRPr="007A6106">
        <w:rPr>
          <w:rFonts w:ascii="Garamond" w:hAnsi="Garamond" w:cs="Times New Roman"/>
          <w:sz w:val="28"/>
          <w:szCs w:val="28"/>
          <w:highlight w:val="yellow"/>
        </w:rPr>
        <w:t>notarile a favore del soggetto che opera a nome e per conto degli altri.</w:t>
      </w:r>
      <w:r w:rsidRPr="007A6106">
        <w:rPr>
          <w:rFonts w:ascii="Garamond" w:hAnsi="Garamond" w:cs="Times New Roman"/>
          <w:sz w:val="28"/>
          <w:szCs w:val="28"/>
        </w:rPr>
        <w:t xml:space="preserve">  </w:t>
      </w:r>
    </w:p>
    <w:p w14:paraId="1F279C71" w14:textId="39FA2E83" w:rsidR="002155E3" w:rsidRPr="007A6106" w:rsidRDefault="002155E3" w:rsidP="003626C5">
      <w:pPr>
        <w:pStyle w:val="Standard"/>
        <w:ind w:firstLine="708"/>
        <w:jc w:val="both"/>
        <w:rPr>
          <w:rFonts w:ascii="Garamond" w:hAnsi="Garamond" w:cs="Times New Roman"/>
          <w:sz w:val="28"/>
          <w:szCs w:val="28"/>
        </w:rPr>
      </w:pPr>
      <w:r w:rsidRPr="007A6106">
        <w:rPr>
          <w:rFonts w:ascii="Garamond" w:hAnsi="Garamond" w:cs="Times New Roman"/>
          <w:sz w:val="28"/>
          <w:szCs w:val="28"/>
          <w:highlight w:val="yellow"/>
        </w:rPr>
        <w:t>In tutti gli altri casi non è, invece, richiesta la formalizzazione dell’incarico ricevuto dal presentatore.</w:t>
      </w:r>
    </w:p>
    <w:p w14:paraId="72990563" w14:textId="43D53215" w:rsidR="003626C5" w:rsidRPr="007A6106" w:rsidRDefault="003626C5" w:rsidP="003626C5">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L’offerta potrà essere formulata anche tramite un procuratore legale munito di procura speciale per persona da nominare ai sensi dell’art. 579 cpc; nel caso di aggiudicazione, il procuratore legale dovrà dichiarare nel termine perentorio di tre giorni dall’aggiudicazione il nome della persona per la quale ha presentato l’offerta, provvedendo al contestuale deposito della relativa procura; in difetto, l’aggiudicazione diverrà definitiva in capo al procuratore legale.   </w:t>
      </w:r>
    </w:p>
    <w:p w14:paraId="448D6593" w14:textId="008D3BE5" w:rsidR="003626C5" w:rsidRPr="007A6106" w:rsidRDefault="006C3387" w:rsidP="003626C5">
      <w:pPr>
        <w:pStyle w:val="Standard"/>
        <w:jc w:val="both"/>
        <w:rPr>
          <w:rFonts w:ascii="Garamond" w:hAnsi="Garamond" w:cs="Times New Roman"/>
          <w:b/>
          <w:bCs/>
          <w:sz w:val="28"/>
          <w:szCs w:val="28"/>
          <w:u w:val="single"/>
        </w:rPr>
      </w:pPr>
      <w:r w:rsidRPr="007A6106">
        <w:rPr>
          <w:rFonts w:ascii="Garamond" w:hAnsi="Garamond" w:cs="Times New Roman"/>
          <w:b/>
          <w:bCs/>
          <w:sz w:val="28"/>
          <w:szCs w:val="28"/>
          <w:u w:val="single"/>
        </w:rPr>
        <w:t>Fatto salvo quando sopra, n</w:t>
      </w:r>
      <w:r w:rsidR="003626C5" w:rsidRPr="007A6106">
        <w:rPr>
          <w:rFonts w:ascii="Garamond" w:hAnsi="Garamond" w:cs="Times New Roman"/>
          <w:b/>
          <w:bCs/>
          <w:sz w:val="28"/>
          <w:szCs w:val="28"/>
          <w:u w:val="single"/>
        </w:rPr>
        <w:t>on sarà possibile intestare l’immobile a soggetto diverso da quello che sottoscrive l’offerta</w:t>
      </w:r>
      <w:r w:rsidR="0087206A" w:rsidRPr="007A6106">
        <w:rPr>
          <w:rFonts w:ascii="Garamond" w:hAnsi="Garamond" w:cs="Times New Roman"/>
          <w:b/>
          <w:bCs/>
          <w:sz w:val="28"/>
          <w:szCs w:val="28"/>
          <w:u w:val="single"/>
        </w:rPr>
        <w:t>.</w:t>
      </w:r>
      <w:r w:rsidR="003626C5" w:rsidRPr="007A6106">
        <w:rPr>
          <w:rFonts w:ascii="Garamond" w:hAnsi="Garamond" w:cs="Times New Roman"/>
          <w:b/>
          <w:bCs/>
          <w:sz w:val="28"/>
          <w:szCs w:val="28"/>
          <w:u w:val="single"/>
        </w:rPr>
        <w:t xml:space="preserve"> </w:t>
      </w:r>
    </w:p>
    <w:p w14:paraId="7F7E8D25" w14:textId="6B7BCD09" w:rsidR="003626C5" w:rsidRPr="007A6106" w:rsidRDefault="003626C5" w:rsidP="003626C5">
      <w:pPr>
        <w:pStyle w:val="Standard"/>
        <w:jc w:val="both"/>
        <w:rPr>
          <w:rFonts w:ascii="Garamond" w:hAnsi="Garamond" w:cs="Times New Roman"/>
          <w:b/>
          <w:bCs/>
          <w:sz w:val="28"/>
          <w:szCs w:val="28"/>
          <w:u w:val="single"/>
        </w:rPr>
      </w:pPr>
    </w:p>
    <w:p w14:paraId="0775CE0E" w14:textId="025786F4" w:rsidR="006C4C21" w:rsidRPr="007A6106" w:rsidRDefault="006C4C21" w:rsidP="003626C5">
      <w:pPr>
        <w:pStyle w:val="Standard"/>
        <w:jc w:val="both"/>
        <w:rPr>
          <w:rFonts w:ascii="Garamond" w:hAnsi="Garamond" w:cs="Times New Roman"/>
          <w:b/>
          <w:bCs/>
          <w:sz w:val="28"/>
          <w:szCs w:val="28"/>
          <w:u w:val="single"/>
        </w:rPr>
      </w:pPr>
      <w:r w:rsidRPr="007A6106">
        <w:rPr>
          <w:rFonts w:ascii="Garamond" w:hAnsi="Garamond" w:cs="Times New Roman"/>
          <w:b/>
          <w:bCs/>
          <w:sz w:val="28"/>
          <w:szCs w:val="28"/>
          <w:u w:val="single"/>
        </w:rPr>
        <w:t xml:space="preserve">L’offerente dovrà procedere al pagamento del bollo dovuto per legge in modalità telematica come sopra indicato. </w:t>
      </w:r>
    </w:p>
    <w:p w14:paraId="28C6BB55" w14:textId="77777777" w:rsidR="006C4C21" w:rsidRPr="007A6106" w:rsidRDefault="006C4C21" w:rsidP="003626C5">
      <w:pPr>
        <w:pStyle w:val="Standard"/>
        <w:jc w:val="both"/>
        <w:rPr>
          <w:rFonts w:ascii="Garamond" w:hAnsi="Garamond" w:cs="Times New Roman"/>
          <w:b/>
          <w:bCs/>
          <w:sz w:val="28"/>
          <w:szCs w:val="28"/>
          <w:u w:val="single"/>
        </w:rPr>
      </w:pPr>
    </w:p>
    <w:p w14:paraId="489F18FC" w14:textId="7F8E9477" w:rsidR="00FC68E9" w:rsidRPr="007A6106" w:rsidRDefault="00122DC6" w:rsidP="00FC68E9">
      <w:pPr>
        <w:pStyle w:val="Standard"/>
        <w:jc w:val="both"/>
        <w:rPr>
          <w:rFonts w:ascii="Garamond" w:hAnsi="Garamond" w:cs="Times New Roman"/>
          <w:kern w:val="1"/>
          <w:sz w:val="28"/>
          <w:szCs w:val="28"/>
          <w:lang w:eastAsia="ar-SA"/>
        </w:rPr>
      </w:pPr>
      <w:r w:rsidRPr="007A6106">
        <w:rPr>
          <w:rFonts w:ascii="Garamond" w:hAnsi="Garamond" w:cs="Times New Roman"/>
          <w:b/>
          <w:bCs/>
          <w:sz w:val="28"/>
          <w:szCs w:val="28"/>
        </w:rPr>
        <w:t>3</w:t>
      </w:r>
      <w:r w:rsidRPr="007A6106">
        <w:rPr>
          <w:rFonts w:ascii="Garamond" w:hAnsi="Garamond" w:cs="Times New Roman"/>
          <w:sz w:val="28"/>
          <w:szCs w:val="28"/>
        </w:rPr>
        <w:t xml:space="preserve">. </w:t>
      </w:r>
      <w:r w:rsidR="00FC68E9" w:rsidRPr="007A6106">
        <w:rPr>
          <w:rFonts w:ascii="Garamond" w:hAnsi="Garamond" w:cs="Times New Roman"/>
          <w:kern w:val="1"/>
          <w:sz w:val="28"/>
          <w:szCs w:val="28"/>
          <w:lang w:eastAsia="ar-SA"/>
        </w:rPr>
        <w:t>l’ufficio giudiziario presso il quale pende la procedura, l’anno e il numero di ruolo generale della procedura, l’indicazione del referente della procedura e la data e l’ora fissata per l’inizio delle operazioni di vendita;</w:t>
      </w:r>
    </w:p>
    <w:p w14:paraId="1BE2A1D4" w14:textId="77777777" w:rsidR="00FC68E9" w:rsidRPr="007A6106" w:rsidRDefault="00FC68E9" w:rsidP="00FC68E9">
      <w:pPr>
        <w:pStyle w:val="Standard"/>
        <w:jc w:val="both"/>
        <w:rPr>
          <w:rFonts w:ascii="Garamond" w:hAnsi="Garamond" w:cs="Times New Roman"/>
          <w:kern w:val="1"/>
          <w:sz w:val="28"/>
          <w:szCs w:val="28"/>
          <w:lang w:eastAsia="ar-SA"/>
        </w:rPr>
      </w:pPr>
    </w:p>
    <w:p w14:paraId="4A520C90" w14:textId="7DA6B584" w:rsidR="00122DC6" w:rsidRPr="007A6106" w:rsidRDefault="00FC68E9" w:rsidP="00FC68E9">
      <w:pPr>
        <w:pStyle w:val="Standard"/>
        <w:jc w:val="both"/>
        <w:rPr>
          <w:rFonts w:ascii="Garamond" w:hAnsi="Garamond" w:cs="Times New Roman"/>
          <w:kern w:val="1"/>
          <w:sz w:val="28"/>
          <w:szCs w:val="28"/>
          <w:lang w:eastAsia="ar-SA"/>
        </w:rPr>
      </w:pPr>
      <w:r w:rsidRPr="007A6106">
        <w:rPr>
          <w:rFonts w:ascii="Garamond" w:hAnsi="Garamond" w:cs="Times New Roman"/>
          <w:b/>
          <w:bCs/>
          <w:kern w:val="1"/>
          <w:sz w:val="28"/>
          <w:szCs w:val="28"/>
          <w:lang w:eastAsia="ar-SA"/>
        </w:rPr>
        <w:t>4.</w:t>
      </w:r>
      <w:r w:rsidRPr="007A6106">
        <w:rPr>
          <w:rFonts w:ascii="Garamond" w:hAnsi="Garamond" w:cs="Times New Roman"/>
          <w:kern w:val="1"/>
          <w:sz w:val="28"/>
          <w:szCs w:val="28"/>
          <w:lang w:eastAsia="ar-SA"/>
        </w:rPr>
        <w:t xml:space="preserve"> </w:t>
      </w:r>
      <w:r w:rsidR="00122DC6" w:rsidRPr="007A6106">
        <w:rPr>
          <w:rFonts w:ascii="Garamond" w:hAnsi="Garamond" w:cs="Times New Roman"/>
          <w:sz w:val="28"/>
          <w:szCs w:val="28"/>
        </w:rPr>
        <w:t>i dati identificativi del bene immobile per i</w:t>
      </w:r>
      <w:r w:rsidRPr="007A6106">
        <w:rPr>
          <w:rFonts w:ascii="Garamond" w:hAnsi="Garamond" w:cs="Times New Roman"/>
          <w:sz w:val="28"/>
          <w:szCs w:val="28"/>
        </w:rPr>
        <w:t>l</w:t>
      </w:r>
      <w:r w:rsidR="00122DC6" w:rsidRPr="007A6106">
        <w:rPr>
          <w:rFonts w:ascii="Garamond" w:hAnsi="Garamond" w:cs="Times New Roman"/>
          <w:sz w:val="28"/>
          <w:szCs w:val="28"/>
        </w:rPr>
        <w:t xml:space="preserve"> qual</w:t>
      </w:r>
      <w:r w:rsidRPr="007A6106">
        <w:rPr>
          <w:rFonts w:ascii="Garamond" w:hAnsi="Garamond" w:cs="Times New Roman"/>
          <w:sz w:val="28"/>
          <w:szCs w:val="28"/>
        </w:rPr>
        <w:t>e</w:t>
      </w:r>
      <w:r w:rsidR="00122DC6" w:rsidRPr="007A6106">
        <w:rPr>
          <w:rFonts w:ascii="Garamond" w:hAnsi="Garamond" w:cs="Times New Roman"/>
          <w:sz w:val="28"/>
          <w:szCs w:val="28"/>
        </w:rPr>
        <w:t xml:space="preserve"> l’offerta è proposta;</w:t>
      </w:r>
    </w:p>
    <w:p w14:paraId="48B8BBEA" w14:textId="77777777" w:rsidR="00122DC6" w:rsidRPr="007A6106" w:rsidRDefault="00122DC6" w:rsidP="00122DC6">
      <w:pPr>
        <w:pStyle w:val="Standard"/>
        <w:jc w:val="both"/>
        <w:rPr>
          <w:rFonts w:ascii="Garamond" w:hAnsi="Garamond" w:cs="Times New Roman"/>
          <w:b/>
          <w:bCs/>
          <w:sz w:val="28"/>
          <w:szCs w:val="28"/>
        </w:rPr>
      </w:pPr>
    </w:p>
    <w:p w14:paraId="720DE469" w14:textId="76C0FE72" w:rsidR="00122DC6" w:rsidRPr="007A6106" w:rsidRDefault="00FC68E9" w:rsidP="00122DC6">
      <w:pPr>
        <w:pStyle w:val="Standard"/>
        <w:jc w:val="both"/>
        <w:rPr>
          <w:rFonts w:ascii="Garamond" w:hAnsi="Garamond" w:cs="Times New Roman"/>
          <w:sz w:val="28"/>
          <w:szCs w:val="28"/>
        </w:rPr>
      </w:pPr>
      <w:r w:rsidRPr="007A6106">
        <w:rPr>
          <w:rFonts w:ascii="Garamond" w:hAnsi="Garamond" w:cs="Times New Roman"/>
          <w:b/>
          <w:bCs/>
          <w:sz w:val="28"/>
          <w:szCs w:val="28"/>
        </w:rPr>
        <w:t>5</w:t>
      </w:r>
      <w:r w:rsidR="00122DC6" w:rsidRPr="007A6106">
        <w:rPr>
          <w:rFonts w:ascii="Garamond" w:hAnsi="Garamond" w:cs="Times New Roman"/>
          <w:sz w:val="28"/>
          <w:szCs w:val="28"/>
        </w:rPr>
        <w:t>. l’indicazione del prezzo offerto, che non potrà essere inferiore all’offerta minima sopra indicata, a pena di esclusione.</w:t>
      </w:r>
    </w:p>
    <w:p w14:paraId="1A007946" w14:textId="77777777" w:rsidR="00122DC6" w:rsidRPr="007A6106" w:rsidRDefault="00122DC6" w:rsidP="00122DC6">
      <w:pPr>
        <w:pStyle w:val="Standard"/>
        <w:jc w:val="both"/>
        <w:rPr>
          <w:rFonts w:ascii="Garamond" w:hAnsi="Garamond" w:cs="Times New Roman"/>
          <w:b/>
          <w:bCs/>
          <w:sz w:val="28"/>
          <w:szCs w:val="28"/>
        </w:rPr>
      </w:pPr>
    </w:p>
    <w:p w14:paraId="1F391FEA" w14:textId="269115E8" w:rsidR="00122DC6" w:rsidRPr="007A6106" w:rsidRDefault="00FC68E9" w:rsidP="00122DC6">
      <w:pPr>
        <w:pStyle w:val="Standard"/>
        <w:jc w:val="both"/>
        <w:rPr>
          <w:rFonts w:ascii="Garamond" w:hAnsi="Garamond" w:cs="Times New Roman"/>
          <w:sz w:val="28"/>
          <w:szCs w:val="28"/>
        </w:rPr>
      </w:pPr>
      <w:r w:rsidRPr="007A6106">
        <w:rPr>
          <w:rFonts w:ascii="Garamond" w:hAnsi="Garamond" w:cs="Times New Roman"/>
          <w:b/>
          <w:bCs/>
          <w:sz w:val="28"/>
          <w:szCs w:val="28"/>
        </w:rPr>
        <w:t>6</w:t>
      </w:r>
      <w:r w:rsidR="00122DC6" w:rsidRPr="007A6106">
        <w:rPr>
          <w:rFonts w:ascii="Garamond" w:hAnsi="Garamond" w:cs="Times New Roman"/>
          <w:sz w:val="28"/>
          <w:szCs w:val="28"/>
        </w:rPr>
        <w:t>. il termine di pagamento del prezzo e delle imposte, non superiore a 120 giorni mai prorogabile.</w:t>
      </w:r>
    </w:p>
    <w:p w14:paraId="6D8A114C" w14:textId="77777777" w:rsidR="00122DC6" w:rsidRPr="007A6106" w:rsidRDefault="00122DC6" w:rsidP="00122DC6">
      <w:pPr>
        <w:pStyle w:val="Standard"/>
        <w:jc w:val="both"/>
        <w:rPr>
          <w:rFonts w:ascii="Garamond" w:hAnsi="Garamond" w:cs="Times New Roman"/>
          <w:b/>
          <w:sz w:val="28"/>
          <w:szCs w:val="28"/>
        </w:rPr>
      </w:pPr>
    </w:p>
    <w:p w14:paraId="4BDFD656" w14:textId="302E8C02" w:rsidR="00E56142" w:rsidRPr="00103B90" w:rsidRDefault="00FC68E9" w:rsidP="00E56142">
      <w:pPr>
        <w:pStyle w:val="Standard"/>
        <w:jc w:val="both"/>
        <w:rPr>
          <w:rFonts w:ascii="Garamond" w:hAnsi="Garamond" w:cs="Times New Roman"/>
          <w:kern w:val="1"/>
          <w:sz w:val="28"/>
          <w:szCs w:val="28"/>
          <w:highlight w:val="yellow"/>
          <w:lang w:eastAsia="ar-SA"/>
        </w:rPr>
      </w:pPr>
      <w:r w:rsidRPr="007A6106">
        <w:rPr>
          <w:rFonts w:ascii="Garamond" w:hAnsi="Garamond" w:cs="Times New Roman"/>
          <w:b/>
          <w:sz w:val="28"/>
          <w:szCs w:val="28"/>
        </w:rPr>
        <w:t>7.</w:t>
      </w:r>
      <w:r w:rsidR="00E56142" w:rsidRPr="007A6106">
        <w:rPr>
          <w:rFonts w:ascii="Garamond" w:hAnsi="Garamond" w:cs="Times New Roman"/>
          <w:sz w:val="28"/>
          <w:szCs w:val="28"/>
        </w:rPr>
        <w:t xml:space="preserve"> </w:t>
      </w:r>
      <w:r w:rsidR="00E56142" w:rsidRPr="007A6106">
        <w:rPr>
          <w:rFonts w:ascii="Garamond" w:hAnsi="Garamond" w:cs="Times New Roman"/>
          <w:kern w:val="1"/>
          <w:sz w:val="28"/>
          <w:szCs w:val="28"/>
          <w:lang w:eastAsia="ar-SA"/>
        </w:rPr>
        <w:t>nel caso in cui l’offerente non sia residente nel Comune di Genova, l’offerta dovrà riportare la dichiarazione di elezione di domicilio nel Comune di Genova, in mancanza della quale, tutte le comunicazioni o notificazioni da inoltrarsi all’offerente verranno effettuate presso lo studio del delegato</w:t>
      </w:r>
      <w:r w:rsidR="00E56142" w:rsidRPr="00103B90">
        <w:rPr>
          <w:rFonts w:ascii="Garamond" w:hAnsi="Garamond" w:cs="Times New Roman"/>
          <w:kern w:val="1"/>
          <w:sz w:val="28"/>
          <w:szCs w:val="28"/>
          <w:highlight w:val="yellow"/>
          <w:lang w:eastAsia="ar-SA"/>
        </w:rPr>
        <w:t xml:space="preserve">; nel caso l’offerente sia cittadino di altro Stato, non facente parte dell’Unione Europea, alla dichiarazione di offerta  dovrà essere allegata copia </w:t>
      </w:r>
      <w:r w:rsidR="00E56142" w:rsidRPr="00103B90">
        <w:rPr>
          <w:rFonts w:ascii="Garamond" w:hAnsi="Garamond" w:cs="Times New Roman"/>
          <w:kern w:val="1"/>
          <w:sz w:val="28"/>
          <w:szCs w:val="28"/>
          <w:highlight w:val="yellow"/>
          <w:lang w:eastAsia="ar-SA"/>
        </w:rPr>
        <w:lastRenderedPageBreak/>
        <w:t>del permesso o carta di soggiorno valida oltre alla documentazione da cui risulti verificata e verificabile la condizione di reciprocità in materia immobiliare</w:t>
      </w:r>
      <w:r w:rsidRPr="00103B90">
        <w:rPr>
          <w:rFonts w:ascii="Garamond" w:hAnsi="Garamond" w:cs="Times New Roman"/>
          <w:kern w:val="1"/>
          <w:sz w:val="28"/>
          <w:szCs w:val="28"/>
          <w:highlight w:val="yellow"/>
          <w:lang w:eastAsia="ar-SA"/>
        </w:rPr>
        <w:t>.</w:t>
      </w:r>
    </w:p>
    <w:p w14:paraId="652E8F76" w14:textId="6E906725" w:rsidR="00E56142" w:rsidRPr="007A6106" w:rsidRDefault="00E56142" w:rsidP="00E56142">
      <w:pPr>
        <w:pStyle w:val="Standard"/>
        <w:jc w:val="both"/>
        <w:rPr>
          <w:rFonts w:ascii="Garamond" w:hAnsi="Garamond" w:cs="Times New Roman"/>
          <w:kern w:val="1"/>
          <w:sz w:val="28"/>
          <w:szCs w:val="28"/>
          <w:lang w:eastAsia="ar-SA"/>
        </w:rPr>
      </w:pPr>
      <w:r w:rsidRPr="00103B90">
        <w:rPr>
          <w:rFonts w:ascii="Garamond" w:hAnsi="Garamond" w:cs="Times New Roman"/>
          <w:kern w:val="1"/>
          <w:sz w:val="28"/>
          <w:szCs w:val="28"/>
          <w:highlight w:val="yellow"/>
          <w:lang w:eastAsia="ar-SA"/>
        </w:rPr>
        <w:t>Qualora il soggetto Offerente risieda fuori dallo Stato italiano e non abbia un codice fiscale rilasciato dall’autorità dello Stato dovrà indicare il codice fiscale rilasciato dall’Autorità del paese di residenza o analogo codice identificativo</w:t>
      </w:r>
      <w:r w:rsidR="00FC68E9" w:rsidRPr="00103B90">
        <w:rPr>
          <w:rFonts w:ascii="Garamond" w:hAnsi="Garamond" w:cs="Times New Roman"/>
          <w:kern w:val="1"/>
          <w:sz w:val="28"/>
          <w:szCs w:val="28"/>
          <w:highlight w:val="yellow"/>
          <w:lang w:eastAsia="ar-SA"/>
        </w:rPr>
        <w:t xml:space="preserve"> (art. 12 comma 2 </w:t>
      </w:r>
      <w:proofErr w:type="spellStart"/>
      <w:r w:rsidR="00FC68E9" w:rsidRPr="00103B90">
        <w:rPr>
          <w:rFonts w:ascii="Garamond" w:hAnsi="Garamond" w:cs="Times New Roman"/>
          <w:kern w:val="1"/>
          <w:sz w:val="28"/>
          <w:szCs w:val="28"/>
          <w:highlight w:val="yellow"/>
          <w:lang w:eastAsia="ar-SA"/>
        </w:rPr>
        <w:t>d.m.</w:t>
      </w:r>
      <w:proofErr w:type="spellEnd"/>
      <w:r w:rsidR="00FC68E9" w:rsidRPr="00103B90">
        <w:rPr>
          <w:rFonts w:ascii="Garamond" w:hAnsi="Garamond" w:cs="Times New Roman"/>
          <w:kern w:val="1"/>
          <w:sz w:val="28"/>
          <w:szCs w:val="28"/>
          <w:highlight w:val="yellow"/>
          <w:lang w:eastAsia="ar-SA"/>
        </w:rPr>
        <w:t xml:space="preserve"> 32/2015)</w:t>
      </w:r>
      <w:r w:rsidRPr="00103B90">
        <w:rPr>
          <w:rFonts w:ascii="Garamond" w:hAnsi="Garamond" w:cs="Times New Roman"/>
          <w:kern w:val="1"/>
          <w:sz w:val="28"/>
          <w:szCs w:val="28"/>
          <w:highlight w:val="yellow"/>
          <w:lang w:eastAsia="ar-SA"/>
        </w:rPr>
        <w:t>;</w:t>
      </w:r>
      <w:r w:rsidRPr="007A6106">
        <w:rPr>
          <w:rFonts w:ascii="Garamond" w:hAnsi="Garamond" w:cs="Times New Roman"/>
          <w:kern w:val="1"/>
          <w:sz w:val="28"/>
          <w:szCs w:val="28"/>
          <w:lang w:eastAsia="ar-SA"/>
        </w:rPr>
        <w:t xml:space="preserve"> </w:t>
      </w:r>
    </w:p>
    <w:p w14:paraId="28283C82" w14:textId="77777777" w:rsidR="005448F8" w:rsidRPr="007A6106" w:rsidRDefault="005448F8" w:rsidP="00E56142">
      <w:pPr>
        <w:pStyle w:val="Standard"/>
        <w:jc w:val="both"/>
        <w:rPr>
          <w:rFonts w:ascii="Garamond" w:hAnsi="Garamond" w:cs="Times New Roman"/>
          <w:kern w:val="1"/>
          <w:sz w:val="28"/>
          <w:szCs w:val="28"/>
          <w:lang w:eastAsia="ar-SA"/>
        </w:rPr>
      </w:pPr>
    </w:p>
    <w:p w14:paraId="2E2E29F0" w14:textId="73D10F2E" w:rsidR="006C3387" w:rsidRPr="007A6106" w:rsidRDefault="00351E8A" w:rsidP="006C3387">
      <w:pPr>
        <w:pStyle w:val="Standard"/>
        <w:jc w:val="both"/>
        <w:rPr>
          <w:rFonts w:ascii="Garamond" w:hAnsi="Garamond" w:cs="Times New Roman"/>
          <w:sz w:val="28"/>
          <w:szCs w:val="28"/>
          <w:lang w:eastAsia="ar-SA"/>
        </w:rPr>
      </w:pPr>
      <w:r w:rsidRPr="007A6106">
        <w:rPr>
          <w:rFonts w:ascii="Garamond" w:hAnsi="Garamond" w:cs="Times New Roman"/>
          <w:b/>
          <w:bCs/>
          <w:kern w:val="1"/>
          <w:sz w:val="28"/>
          <w:szCs w:val="28"/>
          <w:lang w:eastAsia="ar-SA"/>
        </w:rPr>
        <w:t>8</w:t>
      </w:r>
      <w:r w:rsidRPr="007A6106">
        <w:rPr>
          <w:rFonts w:ascii="Garamond" w:hAnsi="Garamond" w:cs="Times New Roman"/>
          <w:kern w:val="1"/>
          <w:sz w:val="28"/>
          <w:szCs w:val="28"/>
          <w:lang w:eastAsia="ar-SA"/>
        </w:rPr>
        <w:t>.</w:t>
      </w:r>
      <w:r w:rsidR="00973F6E" w:rsidRPr="007A6106">
        <w:rPr>
          <w:rFonts w:ascii="Garamond" w:hAnsi="Garamond" w:cs="Times New Roman"/>
          <w:kern w:val="1"/>
          <w:sz w:val="28"/>
          <w:szCs w:val="28"/>
          <w:lang w:eastAsia="ar-SA"/>
        </w:rPr>
        <w:t xml:space="preserve"> </w:t>
      </w:r>
      <w:r w:rsidRPr="007A6106">
        <w:rPr>
          <w:rFonts w:ascii="Garamond" w:hAnsi="Garamond" w:cs="Times New Roman"/>
          <w:sz w:val="28"/>
          <w:szCs w:val="28"/>
          <w:lang w:eastAsia="ar-SA"/>
        </w:rPr>
        <w:t>L’importo versato a titolo di cauzione, la data, l’orario e il numero di CRO del bonifico effettuato per il versamento</w:t>
      </w:r>
      <w:r w:rsidRPr="007A6106">
        <w:rPr>
          <w:rFonts w:ascii="Garamond" w:hAnsi="Garamond" w:cs="Times New Roman"/>
          <w:sz w:val="28"/>
          <w:szCs w:val="28"/>
        </w:rPr>
        <w:t xml:space="preserve"> </w:t>
      </w:r>
      <w:r w:rsidRPr="007A6106">
        <w:rPr>
          <w:rFonts w:ascii="Garamond" w:hAnsi="Garamond" w:cs="Times New Roman"/>
          <w:sz w:val="28"/>
          <w:szCs w:val="28"/>
          <w:lang w:eastAsia="ar-SA"/>
        </w:rPr>
        <w:t>della cauzione</w:t>
      </w:r>
      <w:r w:rsidR="006C3387" w:rsidRPr="007A6106">
        <w:rPr>
          <w:rFonts w:ascii="Garamond" w:hAnsi="Garamond" w:cs="Times New Roman"/>
          <w:sz w:val="28"/>
          <w:szCs w:val="28"/>
          <w:lang w:eastAsia="ar-SA"/>
        </w:rPr>
        <w:t>;</w:t>
      </w:r>
    </w:p>
    <w:p w14:paraId="23D80FD1" w14:textId="77777777" w:rsidR="006C3387" w:rsidRPr="007A6106" w:rsidRDefault="006C3387" w:rsidP="006C3387">
      <w:pPr>
        <w:pStyle w:val="Standard"/>
        <w:jc w:val="both"/>
        <w:rPr>
          <w:rFonts w:ascii="Garamond" w:hAnsi="Garamond" w:cs="Times New Roman"/>
          <w:sz w:val="28"/>
          <w:szCs w:val="28"/>
          <w:lang w:eastAsia="ar-SA"/>
        </w:rPr>
      </w:pPr>
    </w:p>
    <w:p w14:paraId="56C4CD57" w14:textId="3C0B9821" w:rsidR="00351E8A" w:rsidRPr="007A6106" w:rsidRDefault="00351E8A" w:rsidP="006C3387">
      <w:pPr>
        <w:pStyle w:val="Standard"/>
        <w:jc w:val="both"/>
        <w:rPr>
          <w:rFonts w:ascii="Garamond" w:hAnsi="Garamond" w:cs="Times New Roman"/>
          <w:sz w:val="28"/>
          <w:szCs w:val="28"/>
          <w:lang w:eastAsia="ar-SA"/>
        </w:rPr>
      </w:pPr>
      <w:r w:rsidRPr="007A6106">
        <w:rPr>
          <w:rFonts w:ascii="Garamond" w:hAnsi="Garamond" w:cs="Times New Roman"/>
          <w:b/>
          <w:bCs/>
          <w:sz w:val="28"/>
          <w:szCs w:val="28"/>
          <w:lang w:eastAsia="ar-SA"/>
        </w:rPr>
        <w:t>9</w:t>
      </w:r>
      <w:r w:rsidRPr="007A6106">
        <w:rPr>
          <w:rFonts w:ascii="Garamond" w:hAnsi="Garamond" w:cs="Times New Roman"/>
          <w:sz w:val="28"/>
          <w:szCs w:val="28"/>
          <w:lang w:eastAsia="ar-SA"/>
        </w:rPr>
        <w:t>.Il codice IBAN del conto sul quale è stata addebitata la somma oggetto del bonifico;</w:t>
      </w:r>
    </w:p>
    <w:p w14:paraId="607140D5" w14:textId="77777777" w:rsidR="006C3387" w:rsidRPr="007A6106" w:rsidRDefault="006C3387" w:rsidP="00351E8A">
      <w:pPr>
        <w:widowControl/>
        <w:suppressAutoHyphens w:val="0"/>
        <w:autoSpaceDN/>
        <w:spacing w:after="0" w:line="360" w:lineRule="auto"/>
        <w:jc w:val="both"/>
        <w:textAlignment w:val="auto"/>
        <w:rPr>
          <w:rFonts w:ascii="Garamond" w:eastAsia="Times New Roman" w:hAnsi="Garamond" w:cs="Times New Roman"/>
          <w:b/>
          <w:bCs/>
          <w:sz w:val="28"/>
          <w:szCs w:val="28"/>
          <w:lang w:eastAsia="ar-SA"/>
        </w:rPr>
      </w:pPr>
    </w:p>
    <w:p w14:paraId="570659BF" w14:textId="32E398FF" w:rsidR="00351E8A" w:rsidRPr="007A6106" w:rsidRDefault="00351E8A" w:rsidP="00351E8A">
      <w:pPr>
        <w:widowControl/>
        <w:suppressAutoHyphens w:val="0"/>
        <w:autoSpaceDN/>
        <w:spacing w:after="0" w:line="360" w:lineRule="auto"/>
        <w:jc w:val="both"/>
        <w:textAlignment w:val="auto"/>
        <w:rPr>
          <w:rFonts w:ascii="Garamond" w:hAnsi="Garamond" w:cs="Times New Roman"/>
          <w:sz w:val="28"/>
          <w:szCs w:val="28"/>
        </w:rPr>
      </w:pPr>
      <w:r w:rsidRPr="007A6106">
        <w:rPr>
          <w:rFonts w:ascii="Garamond" w:eastAsia="Times New Roman" w:hAnsi="Garamond" w:cs="Times New Roman"/>
          <w:b/>
          <w:bCs/>
          <w:sz w:val="28"/>
          <w:szCs w:val="28"/>
          <w:lang w:eastAsia="ar-SA"/>
        </w:rPr>
        <w:t>10</w:t>
      </w:r>
      <w:r w:rsidRPr="007A6106">
        <w:rPr>
          <w:rFonts w:ascii="Garamond" w:eastAsia="Times New Roman" w:hAnsi="Garamond" w:cs="Times New Roman"/>
          <w:sz w:val="28"/>
          <w:szCs w:val="28"/>
          <w:lang w:eastAsia="ar-SA"/>
        </w:rPr>
        <w:t>.L’indirizzo della casella di posta elettronica certificata utilizzata per trasmettere l’offerta e per ricevere le comunicazioni previste;</w:t>
      </w:r>
    </w:p>
    <w:p w14:paraId="2844384E" w14:textId="09EF6932" w:rsidR="00122DC6" w:rsidRPr="007A6106" w:rsidRDefault="00351E8A" w:rsidP="00122DC6">
      <w:pPr>
        <w:pStyle w:val="Standard"/>
        <w:jc w:val="both"/>
        <w:rPr>
          <w:rFonts w:ascii="Garamond" w:hAnsi="Garamond" w:cs="Times New Roman"/>
          <w:kern w:val="1"/>
          <w:sz w:val="28"/>
          <w:szCs w:val="28"/>
          <w:lang w:eastAsia="ar-SA"/>
        </w:rPr>
      </w:pPr>
      <w:r w:rsidRPr="007A6106">
        <w:rPr>
          <w:rFonts w:ascii="Garamond" w:hAnsi="Garamond" w:cs="Times New Roman"/>
          <w:b/>
          <w:bCs/>
          <w:kern w:val="1"/>
          <w:sz w:val="28"/>
          <w:szCs w:val="28"/>
          <w:lang w:eastAsia="ar-SA"/>
        </w:rPr>
        <w:t>11</w:t>
      </w:r>
      <w:r w:rsidR="00122DC6" w:rsidRPr="007A6106">
        <w:rPr>
          <w:rFonts w:ascii="Garamond" w:hAnsi="Garamond" w:cs="Times New Roman"/>
          <w:b/>
          <w:bCs/>
          <w:kern w:val="1"/>
          <w:sz w:val="28"/>
          <w:szCs w:val="28"/>
          <w:lang w:eastAsia="ar-SA"/>
        </w:rPr>
        <w:t xml:space="preserve">. </w:t>
      </w:r>
      <w:r w:rsidR="00122DC6" w:rsidRPr="007A6106">
        <w:rPr>
          <w:rFonts w:ascii="Garamond" w:hAnsi="Garamond" w:cs="Times New Roman"/>
          <w:sz w:val="28"/>
          <w:szCs w:val="28"/>
          <w:lang w:eastAsia="hi-IN"/>
        </w:rPr>
        <w:t>l'espressa dichiarazione di aver preso visione del presente avviso di vendita, della perizia di stima e del certificato di energetico;</w:t>
      </w:r>
    </w:p>
    <w:p w14:paraId="3C6488C0" w14:textId="77777777" w:rsidR="00122DC6" w:rsidRPr="007A6106" w:rsidRDefault="00122DC6" w:rsidP="0089148A">
      <w:pPr>
        <w:pStyle w:val="Standard"/>
        <w:jc w:val="both"/>
        <w:rPr>
          <w:rFonts w:ascii="Garamond" w:hAnsi="Garamond" w:cs="Times New Roman"/>
          <w:sz w:val="28"/>
          <w:szCs w:val="28"/>
        </w:rPr>
      </w:pPr>
    </w:p>
    <w:p w14:paraId="5C70F33C" w14:textId="66B15BB3"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b/>
          <w:sz w:val="28"/>
          <w:szCs w:val="28"/>
        </w:rPr>
        <w:t>VERSAMENTO DELLA CAUZIONE</w:t>
      </w:r>
      <w:r w:rsidRPr="007A6106">
        <w:rPr>
          <w:rFonts w:ascii="Garamond" w:hAnsi="Garamond" w:cs="Times New Roman"/>
          <w:sz w:val="28"/>
          <w:szCs w:val="28"/>
        </w:rPr>
        <w:t xml:space="preserve"> Ciascun concorrente, per essere ammesso alla vendita telematica, deve comprovare l’avvenuta costituzione di una cauzione provvisoria </w:t>
      </w:r>
      <w:r w:rsidR="00E93397" w:rsidRPr="007A6106">
        <w:rPr>
          <w:rFonts w:ascii="Garamond" w:hAnsi="Garamond" w:cs="Times New Roman"/>
          <w:sz w:val="28"/>
          <w:szCs w:val="28"/>
        </w:rPr>
        <w:t xml:space="preserve">pari al 10% del prezzo offerto a </w:t>
      </w:r>
      <w:r w:rsidRPr="007A6106">
        <w:rPr>
          <w:rFonts w:ascii="Garamond" w:hAnsi="Garamond" w:cs="Times New Roman"/>
          <w:sz w:val="28"/>
          <w:szCs w:val="28"/>
        </w:rPr>
        <w:t>garanzia dell’offerta. Il versamento della cauzione si effettua tramite bonifico bancario sul conto della Banc</w:t>
      </w:r>
      <w:r w:rsidR="00AD17E1">
        <w:rPr>
          <w:rFonts w:ascii="Garamond" w:hAnsi="Garamond" w:cs="Times New Roman"/>
          <w:sz w:val="28"/>
          <w:szCs w:val="28"/>
        </w:rPr>
        <w:t>a____________________________</w:t>
      </w:r>
      <w:r w:rsidR="008E0CF2" w:rsidRPr="007A6106">
        <w:rPr>
          <w:rFonts w:ascii="Garamond" w:hAnsi="Garamond" w:cs="Times New Roman"/>
          <w:sz w:val="28"/>
          <w:szCs w:val="28"/>
        </w:rPr>
        <w:t>.</w:t>
      </w:r>
      <w:r w:rsidRPr="007A6106">
        <w:rPr>
          <w:rFonts w:ascii="Garamond" w:hAnsi="Garamond" w:cs="Times New Roman"/>
          <w:sz w:val="28"/>
          <w:szCs w:val="28"/>
        </w:rPr>
        <w:t xml:space="preserve"> le cui coordinate sono: IBAN “</w:t>
      </w:r>
      <w:r w:rsidR="00AD17E1">
        <w:rPr>
          <w:rFonts w:ascii="Garamond" w:hAnsi="Garamond" w:cs="Times New Roman"/>
          <w:sz w:val="28"/>
          <w:szCs w:val="28"/>
        </w:rPr>
        <w:t>______________________________</w:t>
      </w:r>
      <w:r w:rsidRPr="007A6106">
        <w:rPr>
          <w:rFonts w:ascii="Garamond" w:hAnsi="Garamond" w:cs="Times New Roman"/>
          <w:sz w:val="28"/>
          <w:szCs w:val="28"/>
        </w:rPr>
        <w:t>”,</w:t>
      </w:r>
      <w:r w:rsidR="008E0CF2" w:rsidRPr="007A6106">
        <w:rPr>
          <w:rFonts w:ascii="Garamond" w:hAnsi="Garamond" w:cs="Times New Roman"/>
          <w:sz w:val="28"/>
          <w:szCs w:val="28"/>
        </w:rPr>
        <w:t xml:space="preserve"> </w:t>
      </w:r>
      <w:r w:rsidRPr="007A6106">
        <w:rPr>
          <w:rFonts w:ascii="Garamond" w:hAnsi="Garamond" w:cs="Times New Roman"/>
          <w:sz w:val="28"/>
          <w:szCs w:val="28"/>
        </w:rPr>
        <w:t xml:space="preserve">con la seguente causale: </w:t>
      </w:r>
      <w:r w:rsidR="004D4E66" w:rsidRPr="007A6106">
        <w:rPr>
          <w:rFonts w:ascii="Garamond" w:hAnsi="Garamond" w:cs="Times New Roman"/>
          <w:sz w:val="28"/>
          <w:szCs w:val="28"/>
        </w:rPr>
        <w:t xml:space="preserve">CAUZIONE </w:t>
      </w:r>
      <w:r w:rsidR="008E0CF2" w:rsidRPr="007A6106">
        <w:rPr>
          <w:rFonts w:ascii="Garamond" w:hAnsi="Garamond" w:cs="Times New Roman"/>
          <w:sz w:val="28"/>
          <w:szCs w:val="28"/>
        </w:rPr>
        <w:t>PROC</w:t>
      </w:r>
      <w:r w:rsidRPr="007A6106">
        <w:rPr>
          <w:rFonts w:ascii="Garamond" w:hAnsi="Garamond" w:cs="Times New Roman"/>
          <w:sz w:val="28"/>
          <w:szCs w:val="28"/>
        </w:rPr>
        <w:t xml:space="preserve">. ES. IMM. RGE n° </w:t>
      </w:r>
      <w:r w:rsidR="00AD17E1">
        <w:rPr>
          <w:rFonts w:ascii="Garamond" w:hAnsi="Garamond" w:cs="Times New Roman"/>
          <w:sz w:val="28"/>
          <w:szCs w:val="28"/>
        </w:rPr>
        <w:t>_________</w:t>
      </w:r>
      <w:r w:rsidR="004A3DF2" w:rsidRPr="007A6106">
        <w:rPr>
          <w:rFonts w:ascii="Garamond" w:hAnsi="Garamond" w:cs="Times New Roman"/>
          <w:sz w:val="28"/>
          <w:szCs w:val="28"/>
        </w:rPr>
        <w:t xml:space="preserve"> con l’indicazione di un “nome di fantasia”</w:t>
      </w:r>
      <w:r w:rsidR="0019589F" w:rsidRPr="007A6106">
        <w:rPr>
          <w:rFonts w:ascii="Garamond" w:hAnsi="Garamond" w:cs="Times New Roman"/>
          <w:sz w:val="28"/>
          <w:szCs w:val="28"/>
        </w:rPr>
        <w:t>.</w:t>
      </w:r>
    </w:p>
    <w:p w14:paraId="74302D78" w14:textId="62D8E3C2" w:rsidR="001314AE" w:rsidRPr="007A6106" w:rsidRDefault="00EB32A7" w:rsidP="009877AF">
      <w:pPr>
        <w:pStyle w:val="Standard"/>
        <w:jc w:val="both"/>
        <w:rPr>
          <w:rFonts w:ascii="Garamond" w:hAnsi="Garamond" w:cs="Times New Roman"/>
          <w:sz w:val="28"/>
          <w:szCs w:val="28"/>
        </w:rPr>
      </w:pPr>
      <w:r w:rsidRPr="007A6106">
        <w:rPr>
          <w:rFonts w:ascii="Garamond" w:hAnsi="Garamond" w:cs="Times New Roman"/>
          <w:sz w:val="28"/>
          <w:szCs w:val="28"/>
        </w:rPr>
        <w:t>Per</w:t>
      </w:r>
      <w:r w:rsidR="00320D19" w:rsidRPr="007A6106">
        <w:rPr>
          <w:rFonts w:ascii="Garamond" w:hAnsi="Garamond" w:cs="Times New Roman"/>
          <w:sz w:val="28"/>
          <w:szCs w:val="28"/>
        </w:rPr>
        <w:t xml:space="preserve"> consentire il corretto accredito della cauzione sul suddetto conto</w:t>
      </w:r>
      <w:r w:rsidR="008E0CF2" w:rsidRPr="007A6106">
        <w:rPr>
          <w:rFonts w:ascii="Garamond" w:hAnsi="Garamond" w:cs="Times New Roman"/>
          <w:b/>
          <w:sz w:val="28"/>
          <w:szCs w:val="28"/>
        </w:rPr>
        <w:t xml:space="preserve"> </w:t>
      </w:r>
      <w:r w:rsidR="00320D19" w:rsidRPr="00103B90">
        <w:rPr>
          <w:rFonts w:ascii="Garamond" w:hAnsi="Garamond" w:cs="Times New Roman"/>
          <w:b/>
          <w:sz w:val="28"/>
          <w:szCs w:val="28"/>
          <w:highlight w:val="yellow"/>
        </w:rPr>
        <w:t xml:space="preserve">il bonifico deve essere effettuato in tempo utile </w:t>
      </w:r>
      <w:r w:rsidR="00323EF1" w:rsidRPr="00103B90">
        <w:rPr>
          <w:rFonts w:ascii="Garamond" w:hAnsi="Garamond" w:cs="Times New Roman"/>
          <w:b/>
          <w:sz w:val="28"/>
          <w:szCs w:val="28"/>
          <w:highlight w:val="yellow"/>
        </w:rPr>
        <w:t>da</w:t>
      </w:r>
      <w:r w:rsidR="00320D19" w:rsidRPr="00103B90">
        <w:rPr>
          <w:rFonts w:ascii="Garamond" w:hAnsi="Garamond" w:cs="Times New Roman"/>
          <w:b/>
          <w:sz w:val="28"/>
          <w:szCs w:val="28"/>
          <w:highlight w:val="yellow"/>
        </w:rPr>
        <w:t xml:space="preserve"> risultare accreditato sul conto corrente intestato alla procedura allo scadere del termine ultimo per la presentazione delle offerte</w:t>
      </w:r>
      <w:r w:rsidR="00320D19" w:rsidRPr="007A6106">
        <w:rPr>
          <w:rFonts w:ascii="Garamond" w:hAnsi="Garamond" w:cs="Times New Roman"/>
          <w:b/>
          <w:sz w:val="28"/>
          <w:szCs w:val="28"/>
        </w:rPr>
        <w:t xml:space="preserve">. Il mancato accredito del bonifico sul conto indicato è causa di nullità dell’offerta. </w:t>
      </w:r>
      <w:r w:rsidR="00320D19" w:rsidRPr="007A6106">
        <w:rPr>
          <w:rFonts w:ascii="Garamond" w:hAnsi="Garamond" w:cs="Times New Roman"/>
          <w:sz w:val="28"/>
          <w:szCs w:val="28"/>
        </w:rPr>
        <w:t>La copia della contabile del versamento deve essere allegata nella busta telematica contenente l’offerta.</w:t>
      </w:r>
    </w:p>
    <w:p w14:paraId="3CF3D038" w14:textId="7087DBF8" w:rsidR="00E93397" w:rsidRPr="007A6106" w:rsidRDefault="00E93397" w:rsidP="009877AF">
      <w:pPr>
        <w:pStyle w:val="Standard"/>
        <w:jc w:val="both"/>
        <w:rPr>
          <w:rFonts w:ascii="Garamond" w:hAnsi="Garamond" w:cs="Times New Roman"/>
          <w:sz w:val="28"/>
          <w:szCs w:val="28"/>
        </w:rPr>
      </w:pPr>
    </w:p>
    <w:p w14:paraId="557EE067" w14:textId="39DC01B1" w:rsidR="00351E8A" w:rsidRPr="007A6106" w:rsidRDefault="00351E8A" w:rsidP="00351E8A">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103B90">
        <w:rPr>
          <w:rFonts w:ascii="Garamond" w:hAnsi="Garamond" w:cs="Times New Roman"/>
          <w:sz w:val="28"/>
          <w:szCs w:val="28"/>
          <w:highlight w:val="yellow"/>
        </w:rPr>
        <w:t xml:space="preserve">SI AVVISA CHE AI SENSI DELL’ART. 177 DISP. ATT. C.P.C. L’AGGIUDICATARIO INADEMPIENTE </w:t>
      </w:r>
      <w:r w:rsidR="00EB32A7" w:rsidRPr="00103B90">
        <w:rPr>
          <w:rFonts w:ascii="Garamond" w:hAnsi="Garamond" w:cs="Times New Roman"/>
          <w:sz w:val="28"/>
          <w:szCs w:val="28"/>
          <w:highlight w:val="yellow"/>
        </w:rPr>
        <w:t xml:space="preserve">SARA’ </w:t>
      </w:r>
      <w:r w:rsidRPr="00103B90">
        <w:rPr>
          <w:rFonts w:ascii="Garamond" w:hAnsi="Garamond" w:cs="Times New Roman"/>
          <w:sz w:val="28"/>
          <w:szCs w:val="28"/>
          <w:highlight w:val="yellow"/>
        </w:rPr>
        <w:t>CONDANNATO AL PAGAMENTO DELLA DIFFERENZA TRA IL PREZZO DA LUI OFFERTO E QUELLO MINORE PER IL QUALE È AVVENUTA LA VENDITA</w:t>
      </w:r>
    </w:p>
    <w:p w14:paraId="774D4B47" w14:textId="77777777" w:rsidR="001314AE" w:rsidRPr="007A6106" w:rsidRDefault="001314AE" w:rsidP="00F436AF">
      <w:pPr>
        <w:pStyle w:val="Standard"/>
        <w:ind w:firstLine="708"/>
        <w:jc w:val="both"/>
        <w:rPr>
          <w:rFonts w:ascii="Garamond" w:hAnsi="Garamond" w:cs="Times New Roman"/>
          <w:sz w:val="28"/>
          <w:szCs w:val="28"/>
        </w:rPr>
      </w:pPr>
    </w:p>
    <w:p w14:paraId="6B4DD834" w14:textId="77777777" w:rsidR="001314AE" w:rsidRPr="007A6106" w:rsidRDefault="00320D19" w:rsidP="00F436AF">
      <w:pPr>
        <w:pStyle w:val="Standard"/>
        <w:ind w:firstLine="708"/>
        <w:jc w:val="both"/>
        <w:rPr>
          <w:rFonts w:ascii="Garamond" w:hAnsi="Garamond" w:cs="Times New Roman"/>
          <w:b/>
          <w:sz w:val="28"/>
          <w:szCs w:val="28"/>
        </w:rPr>
      </w:pPr>
      <w:r w:rsidRPr="007A6106">
        <w:rPr>
          <w:rFonts w:ascii="Garamond" w:hAnsi="Garamond" w:cs="Times New Roman"/>
          <w:b/>
          <w:sz w:val="28"/>
          <w:szCs w:val="28"/>
        </w:rPr>
        <w:t>ASSISTENZA</w:t>
      </w:r>
    </w:p>
    <w:p w14:paraId="015CEABC" w14:textId="77777777" w:rsidR="002155E3" w:rsidRPr="007A6106" w:rsidRDefault="00320D19" w:rsidP="00F436AF">
      <w:pPr>
        <w:spacing w:line="240" w:lineRule="auto"/>
        <w:jc w:val="both"/>
        <w:rPr>
          <w:rFonts w:ascii="Garamond" w:hAnsi="Garamond" w:cs="Times New Roman"/>
          <w:sz w:val="28"/>
          <w:szCs w:val="28"/>
        </w:rPr>
      </w:pPr>
      <w:r w:rsidRPr="007A6106">
        <w:rPr>
          <w:rFonts w:ascii="Garamond" w:hAnsi="Garamond" w:cs="Times New Roman"/>
          <w:sz w:val="28"/>
          <w:szCs w:val="28"/>
        </w:rPr>
        <w:t xml:space="preserve">Per ricevere assistenza l’utente potrà inviare una e-mail al gestore della </w:t>
      </w:r>
      <w:proofErr w:type="gramStart"/>
      <w:r w:rsidRPr="007A6106">
        <w:rPr>
          <w:rFonts w:ascii="Garamond" w:hAnsi="Garamond" w:cs="Times New Roman"/>
          <w:sz w:val="28"/>
          <w:szCs w:val="28"/>
        </w:rPr>
        <w:t xml:space="preserve">pubblicità </w:t>
      </w:r>
      <w:r w:rsidR="002155E3" w:rsidRPr="007A6106">
        <w:rPr>
          <w:rFonts w:ascii="Garamond" w:hAnsi="Garamond" w:cs="Times New Roman"/>
          <w:sz w:val="28"/>
          <w:szCs w:val="28"/>
        </w:rPr>
        <w:t xml:space="preserve"> XXXXX</w:t>
      </w:r>
      <w:proofErr w:type="gramEnd"/>
    </w:p>
    <w:p w14:paraId="4CDE6311" w14:textId="77777777" w:rsidR="002155E3" w:rsidRPr="007A6106" w:rsidRDefault="002155E3" w:rsidP="00F436AF">
      <w:pPr>
        <w:spacing w:line="240" w:lineRule="auto"/>
        <w:jc w:val="both"/>
        <w:rPr>
          <w:rFonts w:ascii="Garamond" w:hAnsi="Garamond" w:cs="Times New Roman"/>
          <w:sz w:val="28"/>
          <w:szCs w:val="28"/>
        </w:rPr>
      </w:pPr>
    </w:p>
    <w:p w14:paraId="0BA683DA" w14:textId="77777777" w:rsidR="00F436AF" w:rsidRPr="007A6106" w:rsidRDefault="00320D19" w:rsidP="00F436AF">
      <w:pPr>
        <w:spacing w:line="240" w:lineRule="auto"/>
        <w:ind w:firstLine="708"/>
        <w:rPr>
          <w:rFonts w:ascii="Garamond" w:hAnsi="Garamond" w:cs="Times New Roman"/>
          <w:color w:val="FF0000"/>
          <w:sz w:val="28"/>
          <w:szCs w:val="28"/>
        </w:rPr>
      </w:pPr>
      <w:r w:rsidRPr="007A6106">
        <w:rPr>
          <w:rFonts w:ascii="Garamond" w:hAnsi="Garamond" w:cs="Times New Roman"/>
          <w:b/>
          <w:sz w:val="28"/>
          <w:szCs w:val="28"/>
        </w:rPr>
        <w:t>PARTECIPAZIONE ALLE OPERAZIONI DI VENDITA</w:t>
      </w:r>
    </w:p>
    <w:p w14:paraId="0FB8CED8" w14:textId="40F0DE3F" w:rsidR="001314AE" w:rsidRPr="007A6106" w:rsidRDefault="00351E8A" w:rsidP="00F436AF">
      <w:pPr>
        <w:spacing w:line="240" w:lineRule="auto"/>
        <w:jc w:val="both"/>
        <w:rPr>
          <w:rFonts w:ascii="Garamond" w:hAnsi="Garamond" w:cs="Times New Roman"/>
          <w:sz w:val="28"/>
          <w:szCs w:val="28"/>
        </w:rPr>
      </w:pPr>
      <w:r w:rsidRPr="007A6106">
        <w:rPr>
          <w:rFonts w:ascii="Garamond" w:hAnsi="Garamond" w:cs="Times New Roman"/>
          <w:sz w:val="28"/>
          <w:szCs w:val="28"/>
        </w:rPr>
        <w:t xml:space="preserve">Coloro che hanno formulato un’offerta con modalità telematica partecipano alle operazioni di vendita collegandosi sull’area riservata del portale del gestore della vendita </w:t>
      </w:r>
      <w:r w:rsidRPr="007A6106">
        <w:rPr>
          <w:rFonts w:ascii="Garamond" w:hAnsi="Garamond" w:cs="Times New Roman"/>
          <w:sz w:val="28"/>
          <w:szCs w:val="28"/>
        </w:rPr>
        <w:lastRenderedPageBreak/>
        <w:t xml:space="preserve">telematica accedendo allo stesso con le credenziali personali. </w:t>
      </w:r>
      <w:r w:rsidR="00320D19" w:rsidRPr="007A6106">
        <w:rPr>
          <w:rFonts w:ascii="Garamond" w:hAnsi="Garamond" w:cs="Times New Roman"/>
          <w:sz w:val="28"/>
          <w:szCs w:val="28"/>
        </w:rPr>
        <w:t>Almeno trenta minuti prima dell’inizio delle operazioni di vendita, il gestore della vendita telematica invierà all’indirizzo di posta elettronica certificata indicato dall’offerente che ha trasmesso l’offerta in via telematica un invito a connettersi al portale e ad accedere con le proprie credenziali. Lo stesso invito verrà trasmesso dal gestore della vendita telematica al recapito telefonico indicato dall’offerente. In caso di pluralità di offerte criptate e/o analogiche valide si procederà con la gara tra tutti gli offerenti partendo, come prezzo base per la gara, dal valore dell’offerta più alta. Alla gara potranno partecipare, tramite connessione telematica, tutti gli utenti le cui offerte sono state ritenute valide nonché gli offerenti presenti personalmente avanti il Delegato. La gara, che si svolge</w:t>
      </w:r>
      <w:r w:rsidR="00510652" w:rsidRPr="007A6106">
        <w:rPr>
          <w:rFonts w:ascii="Garamond" w:hAnsi="Garamond" w:cs="Times New Roman"/>
          <w:sz w:val="28"/>
          <w:szCs w:val="28"/>
        </w:rPr>
        <w:t>rà</w:t>
      </w:r>
      <w:r w:rsidR="00320D19" w:rsidRPr="007A6106">
        <w:rPr>
          <w:rFonts w:ascii="Garamond" w:hAnsi="Garamond" w:cs="Times New Roman"/>
          <w:sz w:val="28"/>
          <w:szCs w:val="28"/>
        </w:rPr>
        <w:t xml:space="preserve"> in modalità sincrona mista, avrà inizio al termine delle operazioni per l’esame delle offerte, salvo eventuali modifiche che verranno tempestivamente comunicate dal professionista delegato al termine dell’apertura delle buste a tutti gli offerenti on line e presenti personalmente ammessi alla gara sincrona mista. Tra un’offerta ed una successiva offerta potrà trascorrere un tempo massimo di </w:t>
      </w:r>
      <w:r w:rsidR="00102A66" w:rsidRPr="007A6106">
        <w:rPr>
          <w:rFonts w:ascii="Garamond" w:hAnsi="Garamond" w:cs="Times New Roman"/>
          <w:sz w:val="28"/>
          <w:szCs w:val="28"/>
        </w:rPr>
        <w:t>due</w:t>
      </w:r>
      <w:r w:rsidR="00320D19" w:rsidRPr="007A6106">
        <w:rPr>
          <w:rFonts w:ascii="Garamond" w:hAnsi="Garamond" w:cs="Times New Roman"/>
          <w:sz w:val="28"/>
          <w:szCs w:val="28"/>
        </w:rPr>
        <w:t xml:space="preserve"> (dicasi </w:t>
      </w:r>
      <w:r w:rsidR="00102A66" w:rsidRPr="007A6106">
        <w:rPr>
          <w:rFonts w:ascii="Garamond" w:hAnsi="Garamond" w:cs="Times New Roman"/>
          <w:sz w:val="28"/>
          <w:szCs w:val="28"/>
        </w:rPr>
        <w:t>2</w:t>
      </w:r>
      <w:r w:rsidR="00320D19" w:rsidRPr="007A6106">
        <w:rPr>
          <w:rFonts w:ascii="Garamond" w:hAnsi="Garamond" w:cs="Times New Roman"/>
          <w:sz w:val="28"/>
          <w:szCs w:val="28"/>
        </w:rPr>
        <w:t>) minut</w:t>
      </w:r>
      <w:r w:rsidR="00102A66" w:rsidRPr="007A6106">
        <w:rPr>
          <w:rFonts w:ascii="Garamond" w:hAnsi="Garamond" w:cs="Times New Roman"/>
          <w:sz w:val="28"/>
          <w:szCs w:val="28"/>
        </w:rPr>
        <w:t>i</w:t>
      </w:r>
      <w:r w:rsidR="00320D19" w:rsidRPr="007A6106">
        <w:rPr>
          <w:rFonts w:ascii="Garamond" w:hAnsi="Garamond" w:cs="Times New Roman"/>
          <w:sz w:val="28"/>
          <w:szCs w:val="28"/>
        </w:rPr>
        <w:t>. La gara sincrona mista sarà dichiarata conclusa quando sarà trascorso il tempo massimo senza che vi siano state offerte on line o analogiche migliorative rispetto all’ultima offerta valida. L’offerente che avrà fatto l’ultima offerta valida sarà dichiarato aggiudicatario del bene.</w:t>
      </w:r>
    </w:p>
    <w:p w14:paraId="3FE3E420" w14:textId="77777777" w:rsidR="00233B76" w:rsidRPr="007A6106" w:rsidRDefault="00233B76" w:rsidP="00F436AF">
      <w:pPr>
        <w:pStyle w:val="Standard"/>
        <w:ind w:firstLine="708"/>
        <w:jc w:val="both"/>
        <w:rPr>
          <w:rFonts w:ascii="Garamond" w:hAnsi="Garamond" w:cs="Times New Roman"/>
          <w:sz w:val="28"/>
          <w:szCs w:val="28"/>
        </w:rPr>
      </w:pPr>
    </w:p>
    <w:p w14:paraId="24B3672F" w14:textId="610CE335" w:rsidR="001314AE" w:rsidRPr="007A6106" w:rsidRDefault="00320D19" w:rsidP="00F436AF">
      <w:pPr>
        <w:pStyle w:val="Standard"/>
        <w:ind w:firstLine="708"/>
        <w:jc w:val="both"/>
        <w:rPr>
          <w:rFonts w:ascii="Garamond" w:hAnsi="Garamond" w:cs="Times New Roman"/>
          <w:b/>
          <w:sz w:val="28"/>
          <w:szCs w:val="28"/>
        </w:rPr>
      </w:pPr>
      <w:r w:rsidRPr="007A6106">
        <w:rPr>
          <w:rFonts w:ascii="Garamond" w:hAnsi="Garamond" w:cs="Times New Roman"/>
          <w:b/>
          <w:sz w:val="28"/>
          <w:szCs w:val="28"/>
        </w:rPr>
        <w:t>COME PARTECIPARE ALLA GARA:</w:t>
      </w:r>
    </w:p>
    <w:p w14:paraId="467562C3" w14:textId="77777777" w:rsidR="00F436AF" w:rsidRPr="007A6106" w:rsidRDefault="00F436AF" w:rsidP="00F436AF">
      <w:pPr>
        <w:pStyle w:val="Standard"/>
        <w:ind w:firstLine="708"/>
        <w:jc w:val="both"/>
        <w:rPr>
          <w:rFonts w:ascii="Garamond" w:hAnsi="Garamond" w:cs="Times New Roman"/>
          <w:b/>
          <w:sz w:val="28"/>
          <w:szCs w:val="28"/>
        </w:rPr>
      </w:pPr>
    </w:p>
    <w:p w14:paraId="118A3B76" w14:textId="36EE8348"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L’offerta è irrevocabile. L’offerente deve comprendere e parlare correttamente la lingua italiana. In caso di mancanza di altri offerenti il bene potrà essere aggiudicato all’offerente anche se off line.</w:t>
      </w:r>
    </w:p>
    <w:p w14:paraId="7F17D8FB" w14:textId="77777777" w:rsidR="00593554" w:rsidRPr="007A6106" w:rsidRDefault="00593554" w:rsidP="00F436AF">
      <w:pPr>
        <w:pStyle w:val="Standard"/>
        <w:ind w:firstLine="708"/>
        <w:jc w:val="both"/>
        <w:rPr>
          <w:rFonts w:ascii="Garamond" w:hAnsi="Garamond" w:cs="Times New Roman"/>
          <w:sz w:val="28"/>
          <w:szCs w:val="28"/>
        </w:rPr>
      </w:pPr>
    </w:p>
    <w:p w14:paraId="50EC2173" w14:textId="7B1884ED"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w:t>
      </w:r>
      <w:r w:rsidR="00510652" w:rsidRPr="007A6106">
        <w:rPr>
          <w:rFonts w:ascii="Garamond" w:hAnsi="Garamond" w:cs="Times New Roman"/>
          <w:sz w:val="28"/>
          <w:szCs w:val="28"/>
        </w:rPr>
        <w:t xml:space="preserve"> cauzione</w:t>
      </w:r>
      <w:r w:rsidR="00CF4B4C" w:rsidRPr="007A6106">
        <w:rPr>
          <w:rFonts w:ascii="Garamond" w:hAnsi="Garamond" w:cs="Times New Roman"/>
          <w:sz w:val="28"/>
          <w:szCs w:val="28"/>
        </w:rPr>
        <w:t xml:space="preserve"> </w:t>
      </w:r>
      <w:r w:rsidR="00510652" w:rsidRPr="007A6106">
        <w:rPr>
          <w:rFonts w:ascii="Garamond" w:hAnsi="Garamond" w:cs="Times New Roman"/>
          <w:sz w:val="28"/>
          <w:szCs w:val="28"/>
        </w:rPr>
        <w:t>sarà restituita</w:t>
      </w:r>
      <w:r w:rsidR="00C054A3" w:rsidRPr="007A6106">
        <w:rPr>
          <w:rFonts w:ascii="Garamond" w:hAnsi="Garamond" w:cs="Times New Roman"/>
          <w:sz w:val="28"/>
          <w:szCs w:val="28"/>
        </w:rPr>
        <w:t xml:space="preserve"> </w:t>
      </w:r>
      <w:r w:rsidR="00EB32A7" w:rsidRPr="007A6106">
        <w:rPr>
          <w:rFonts w:ascii="Garamond" w:hAnsi="Garamond" w:cs="Times New Roman"/>
          <w:sz w:val="28"/>
          <w:szCs w:val="28"/>
        </w:rPr>
        <w:t xml:space="preserve">il prima possibile, a cura del delegato </w:t>
      </w:r>
      <w:r w:rsidR="00EB32A7" w:rsidRPr="007A6106">
        <w:rPr>
          <w:rFonts w:ascii="Garamond" w:hAnsi="Garamond" w:cs="Times New Roman"/>
          <w:sz w:val="28"/>
          <w:szCs w:val="28"/>
          <w:highlight w:val="yellow"/>
        </w:rPr>
        <w:t xml:space="preserve">- </w:t>
      </w:r>
      <w:r w:rsidR="0019589F" w:rsidRPr="007A6106">
        <w:rPr>
          <w:rFonts w:ascii="Garamond" w:hAnsi="Garamond" w:cs="Times New Roman"/>
          <w:sz w:val="28"/>
          <w:szCs w:val="28"/>
          <w:highlight w:val="yellow"/>
          <w:u w:val="single"/>
        </w:rPr>
        <w:t>al netto degli eventuali oneri bancari</w:t>
      </w:r>
      <w:r w:rsidR="0019589F" w:rsidRPr="007A6106">
        <w:rPr>
          <w:rFonts w:ascii="Garamond" w:hAnsi="Garamond" w:cs="Times New Roman"/>
          <w:sz w:val="28"/>
          <w:szCs w:val="28"/>
          <w:highlight w:val="yellow"/>
        </w:rPr>
        <w:t xml:space="preserve"> </w:t>
      </w:r>
      <w:r w:rsidR="00C054A3" w:rsidRPr="007A6106">
        <w:rPr>
          <w:rFonts w:ascii="Garamond" w:hAnsi="Garamond" w:cs="Times New Roman"/>
          <w:sz w:val="28"/>
          <w:szCs w:val="28"/>
          <w:highlight w:val="yellow"/>
        </w:rPr>
        <w:t>-</w:t>
      </w:r>
      <w:r w:rsidR="00C054A3" w:rsidRPr="007A6106">
        <w:rPr>
          <w:rFonts w:ascii="Garamond" w:hAnsi="Garamond" w:cs="Times New Roman"/>
          <w:sz w:val="28"/>
          <w:szCs w:val="28"/>
        </w:rPr>
        <w:t xml:space="preserve"> </w:t>
      </w:r>
      <w:r w:rsidR="00510652" w:rsidRPr="007A6106">
        <w:rPr>
          <w:rFonts w:ascii="Garamond" w:hAnsi="Garamond" w:cs="Times New Roman"/>
          <w:sz w:val="28"/>
          <w:szCs w:val="28"/>
        </w:rPr>
        <w:t xml:space="preserve">agli offerenti non aggiudicatari con bonifico bancario presso il conto </w:t>
      </w:r>
      <w:r w:rsidR="00EB32A7" w:rsidRPr="007A6106">
        <w:rPr>
          <w:rFonts w:ascii="Garamond" w:hAnsi="Garamond" w:cs="Times New Roman"/>
          <w:sz w:val="28"/>
          <w:szCs w:val="28"/>
        </w:rPr>
        <w:t xml:space="preserve">corrente </w:t>
      </w:r>
      <w:r w:rsidR="00510652" w:rsidRPr="007A6106">
        <w:rPr>
          <w:rFonts w:ascii="Garamond" w:hAnsi="Garamond" w:cs="Times New Roman"/>
          <w:sz w:val="28"/>
          <w:szCs w:val="28"/>
        </w:rPr>
        <w:t>di inoltro</w:t>
      </w:r>
      <w:r w:rsidR="00EB32A7" w:rsidRPr="007A6106">
        <w:rPr>
          <w:rFonts w:ascii="Garamond" w:hAnsi="Garamond" w:cs="Times New Roman"/>
          <w:sz w:val="28"/>
          <w:szCs w:val="28"/>
        </w:rPr>
        <w:t>.</w:t>
      </w:r>
    </w:p>
    <w:p w14:paraId="0DCC13D2" w14:textId="77777777" w:rsidR="00593554" w:rsidRPr="007A6106" w:rsidRDefault="00593554" w:rsidP="00F436AF">
      <w:pPr>
        <w:pStyle w:val="Standard"/>
        <w:ind w:firstLine="708"/>
        <w:jc w:val="both"/>
        <w:rPr>
          <w:rFonts w:ascii="Garamond" w:hAnsi="Garamond" w:cs="Times New Roman"/>
          <w:sz w:val="28"/>
          <w:szCs w:val="28"/>
        </w:rPr>
      </w:pPr>
    </w:p>
    <w:p w14:paraId="69210700" w14:textId="6BDDD8E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 xml:space="preserve">Il giorno </w:t>
      </w:r>
      <w:r w:rsidR="002155E3" w:rsidRPr="007A6106">
        <w:rPr>
          <w:rFonts w:ascii="Garamond" w:hAnsi="Garamond" w:cs="Times New Roman"/>
          <w:b/>
          <w:sz w:val="28"/>
          <w:szCs w:val="28"/>
        </w:rPr>
        <w:t>XXX</w:t>
      </w:r>
      <w:r w:rsidRPr="007A6106">
        <w:rPr>
          <w:rFonts w:ascii="Garamond" w:hAnsi="Garamond" w:cs="Times New Roman"/>
          <w:b/>
          <w:sz w:val="28"/>
          <w:szCs w:val="28"/>
        </w:rPr>
        <w:t xml:space="preserve"> alle ore </w:t>
      </w:r>
      <w:r w:rsidR="002155E3" w:rsidRPr="007A6106">
        <w:rPr>
          <w:rFonts w:ascii="Garamond" w:hAnsi="Garamond" w:cs="Times New Roman"/>
          <w:b/>
          <w:sz w:val="28"/>
          <w:szCs w:val="28"/>
        </w:rPr>
        <w:t>XXX</w:t>
      </w:r>
      <w:r w:rsidR="009877AF" w:rsidRPr="007A6106">
        <w:rPr>
          <w:rFonts w:ascii="Garamond" w:hAnsi="Garamond" w:cs="Times New Roman"/>
          <w:b/>
          <w:sz w:val="28"/>
          <w:szCs w:val="28"/>
        </w:rPr>
        <w:t xml:space="preserve"> e seguenti</w:t>
      </w:r>
      <w:r w:rsidRPr="007A6106">
        <w:rPr>
          <w:rFonts w:ascii="Garamond" w:hAnsi="Garamond" w:cs="Times New Roman"/>
          <w:sz w:val="28"/>
          <w:szCs w:val="28"/>
        </w:rPr>
        <w:t xml:space="preserve">, presso Tribunale di Genova, </w:t>
      </w:r>
      <w:proofErr w:type="gramStart"/>
      <w:r w:rsidRPr="007A6106">
        <w:rPr>
          <w:rFonts w:ascii="Garamond" w:hAnsi="Garamond" w:cs="Times New Roman"/>
          <w:sz w:val="28"/>
          <w:szCs w:val="28"/>
        </w:rPr>
        <w:t>III°</w:t>
      </w:r>
      <w:proofErr w:type="gramEnd"/>
      <w:r w:rsidRPr="007A6106">
        <w:rPr>
          <w:rFonts w:ascii="Garamond" w:hAnsi="Garamond" w:cs="Times New Roman"/>
          <w:sz w:val="28"/>
          <w:szCs w:val="28"/>
        </w:rPr>
        <w:t xml:space="preserve"> piano aula 46, il Professionista Delegato procederà all’apertura delle buste ed all’esame delle offerte pervenute (sia cartacee che telematiche).</w:t>
      </w:r>
    </w:p>
    <w:p w14:paraId="33166F2E" w14:textId="77777777" w:rsidR="00593554" w:rsidRPr="007A6106" w:rsidRDefault="00593554" w:rsidP="00F436AF">
      <w:pPr>
        <w:pStyle w:val="Standard"/>
        <w:ind w:firstLine="708"/>
        <w:jc w:val="both"/>
        <w:rPr>
          <w:rFonts w:ascii="Garamond" w:hAnsi="Garamond" w:cs="Times New Roman"/>
          <w:sz w:val="28"/>
          <w:szCs w:val="28"/>
        </w:rPr>
      </w:pPr>
    </w:p>
    <w:p w14:paraId="7EB40BED" w14:textId="738590AC"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OFFERTE VALIDE</w:t>
      </w:r>
      <w:r w:rsidRPr="007A6106">
        <w:rPr>
          <w:rFonts w:ascii="Garamond" w:hAnsi="Garamond" w:cs="Times New Roman"/>
          <w:sz w:val="28"/>
          <w:szCs w:val="28"/>
        </w:rPr>
        <w:t xml:space="preserve">: saranno considerate valide le offerte pari o superiori al prezzo indicato nel presente avviso e, comunque pari o superiori ad € </w:t>
      </w:r>
      <w:r w:rsidR="002155E3" w:rsidRPr="007A6106">
        <w:rPr>
          <w:rFonts w:ascii="Garamond" w:hAnsi="Garamond" w:cs="Times New Roman"/>
          <w:sz w:val="28"/>
          <w:szCs w:val="28"/>
        </w:rPr>
        <w:t>XXXXX</w:t>
      </w:r>
      <w:r w:rsidRPr="007A6106">
        <w:rPr>
          <w:rFonts w:ascii="Garamond" w:hAnsi="Garamond" w:cs="Times New Roman"/>
          <w:sz w:val="28"/>
          <w:szCs w:val="28"/>
        </w:rPr>
        <w:t xml:space="preserve">, presentate entro le ore 12,00 di due giorni feriali </w:t>
      </w:r>
      <w:r w:rsidR="00A41828" w:rsidRPr="007A6106">
        <w:rPr>
          <w:rFonts w:ascii="Garamond" w:hAnsi="Garamond" w:cs="Times New Roman"/>
          <w:sz w:val="28"/>
          <w:szCs w:val="28"/>
        </w:rPr>
        <w:t xml:space="preserve">(con esclusione del sabato e della domenica e quindi entro il </w:t>
      </w:r>
      <w:r w:rsidR="002155E3" w:rsidRPr="007A6106">
        <w:rPr>
          <w:rFonts w:ascii="Garamond" w:hAnsi="Garamond" w:cs="Times New Roman"/>
          <w:sz w:val="28"/>
          <w:szCs w:val="28"/>
        </w:rPr>
        <w:t>XXXX</w:t>
      </w:r>
      <w:r w:rsidR="00A41828" w:rsidRPr="007A6106">
        <w:rPr>
          <w:rFonts w:ascii="Garamond" w:hAnsi="Garamond" w:cs="Times New Roman"/>
          <w:sz w:val="28"/>
          <w:szCs w:val="28"/>
        </w:rPr>
        <w:t xml:space="preserve">) </w:t>
      </w:r>
      <w:r w:rsidRPr="007A6106">
        <w:rPr>
          <w:rFonts w:ascii="Garamond" w:hAnsi="Garamond" w:cs="Times New Roman"/>
          <w:sz w:val="28"/>
          <w:szCs w:val="28"/>
        </w:rPr>
        <w:t>antecedenti la gara, con cauzion</w:t>
      </w:r>
      <w:r w:rsidR="0078294F" w:rsidRPr="007A6106">
        <w:rPr>
          <w:rFonts w:ascii="Garamond" w:hAnsi="Garamond" w:cs="Times New Roman"/>
          <w:sz w:val="28"/>
          <w:szCs w:val="28"/>
        </w:rPr>
        <w:t>e</w:t>
      </w:r>
      <w:r w:rsidRPr="007A6106">
        <w:rPr>
          <w:rFonts w:ascii="Garamond" w:hAnsi="Garamond" w:cs="Times New Roman"/>
          <w:sz w:val="28"/>
          <w:szCs w:val="28"/>
        </w:rPr>
        <w:t xml:space="preserve"> pari o superiore al 10% del prezzo offerto;</w:t>
      </w:r>
    </w:p>
    <w:p w14:paraId="5C3A8998" w14:textId="77777777" w:rsidR="00593554" w:rsidRPr="007A6106" w:rsidRDefault="00593554" w:rsidP="00F436AF">
      <w:pPr>
        <w:pStyle w:val="Standard"/>
        <w:ind w:firstLine="708"/>
        <w:jc w:val="both"/>
        <w:rPr>
          <w:rFonts w:ascii="Garamond" w:hAnsi="Garamond" w:cs="Times New Roman"/>
          <w:sz w:val="28"/>
          <w:szCs w:val="28"/>
        </w:rPr>
      </w:pPr>
    </w:p>
    <w:p w14:paraId="69829F2F" w14:textId="0FD3F074" w:rsidR="009877AF" w:rsidRPr="007A6106" w:rsidRDefault="00320D19" w:rsidP="009877AF">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Pr="007A6106">
        <w:rPr>
          <w:rFonts w:ascii="Garamond" w:hAnsi="Garamond" w:cs="Times New Roman"/>
          <w:b/>
          <w:sz w:val="28"/>
          <w:szCs w:val="28"/>
        </w:rPr>
        <w:t>OFFERTE INEFFICACI:</w:t>
      </w:r>
      <w:r w:rsidRPr="007A6106">
        <w:rPr>
          <w:rFonts w:ascii="Garamond" w:hAnsi="Garamond" w:cs="Times New Roman"/>
          <w:sz w:val="28"/>
          <w:szCs w:val="28"/>
        </w:rPr>
        <w:t xml:space="preserve"> saranno dichiarate inefficaci le offerte presentate dopo la scadenza del termine, od inferiori ad </w:t>
      </w:r>
      <w:r w:rsidR="00406D1C" w:rsidRPr="007A6106">
        <w:rPr>
          <w:rFonts w:ascii="Garamond" w:hAnsi="Garamond" w:cs="Times New Roman"/>
          <w:sz w:val="28"/>
          <w:szCs w:val="28"/>
        </w:rPr>
        <w:t xml:space="preserve">€ </w:t>
      </w:r>
      <w:r w:rsidR="007A6106" w:rsidRPr="007A6106">
        <w:rPr>
          <w:rFonts w:ascii="Garamond" w:hAnsi="Garamond" w:cs="Times New Roman"/>
          <w:sz w:val="28"/>
          <w:szCs w:val="28"/>
        </w:rPr>
        <w:t>XXXXX</w:t>
      </w:r>
      <w:r w:rsidRPr="007A6106">
        <w:rPr>
          <w:rFonts w:ascii="Garamond" w:hAnsi="Garamond" w:cs="Times New Roman"/>
          <w:sz w:val="28"/>
          <w:szCs w:val="28"/>
        </w:rPr>
        <w:t>, o prive di cauzione, o con cauzione inferiore al 10% del prezzo offerto.</w:t>
      </w:r>
    </w:p>
    <w:p w14:paraId="50558999" w14:textId="77777777" w:rsidR="009877AF" w:rsidRPr="007A6106" w:rsidRDefault="009877AF" w:rsidP="009877AF">
      <w:pPr>
        <w:pStyle w:val="Standard"/>
        <w:ind w:firstLine="708"/>
        <w:jc w:val="both"/>
        <w:rPr>
          <w:rFonts w:ascii="Garamond" w:hAnsi="Garamond" w:cs="Times New Roman"/>
          <w:sz w:val="28"/>
          <w:szCs w:val="28"/>
        </w:rPr>
      </w:pPr>
    </w:p>
    <w:p w14:paraId="27E40B16" w14:textId="77777777" w:rsidR="007A6106" w:rsidRPr="007A6106" w:rsidRDefault="007A6106" w:rsidP="007A6106">
      <w:pPr>
        <w:spacing w:line="240" w:lineRule="auto"/>
        <w:ind w:firstLine="708"/>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PER IL CASO DI PRESENZA DI UNA SOLA OFFERTA</w:t>
      </w:r>
      <w:r w:rsidRPr="007A6106">
        <w:rPr>
          <w:rFonts w:ascii="Garamond" w:eastAsia="Garamond" w:hAnsi="Garamond" w:cs="Garamond"/>
          <w:sz w:val="28"/>
          <w:szCs w:val="28"/>
        </w:rPr>
        <w:t xml:space="preserve">: se l’unica </w:t>
      </w:r>
      <w:r w:rsidRPr="007A6106">
        <w:rPr>
          <w:rFonts w:ascii="Garamond" w:eastAsia="Garamond" w:hAnsi="Garamond" w:cs="Garamond"/>
          <w:sz w:val="28"/>
          <w:szCs w:val="28"/>
        </w:rPr>
        <w:lastRenderedPageBreak/>
        <w:t>offerta è pari o superiore a €XXXX la stessa è senz’altro accolta; se il prezzo offerto è compreso tra €XXXX ed € XXXX, l’offerta è accolta salvo che:</w:t>
      </w:r>
    </w:p>
    <w:p w14:paraId="728A1C5D" w14:textId="77777777" w:rsidR="007A6106" w:rsidRPr="007A6106" w:rsidRDefault="007A6106" w:rsidP="007A6106">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non siano state presentate istanze di assegnazione,</w:t>
      </w:r>
    </w:p>
    <w:p w14:paraId="376EFFAA" w14:textId="77777777" w:rsidR="007A6106" w:rsidRPr="007A6106" w:rsidRDefault="007A6106" w:rsidP="007A6106">
      <w:pPr>
        <w:pStyle w:val="Standard"/>
        <w:numPr>
          <w:ilvl w:val="3"/>
          <w:numId w:val="1"/>
        </w:numPr>
        <w:jc w:val="both"/>
        <w:rPr>
          <w:rFonts w:ascii="Garamond" w:eastAsia="Garamond" w:hAnsi="Garamond" w:cs="Garamond"/>
          <w:sz w:val="28"/>
          <w:szCs w:val="28"/>
        </w:rPr>
      </w:pPr>
      <w:r w:rsidRPr="007A6106">
        <w:rPr>
          <w:rFonts w:ascii="Garamond" w:eastAsia="Garamond" w:hAnsi="Garamond" w:cs="Garamond"/>
          <w:sz w:val="28"/>
          <w:szCs w:val="28"/>
        </w:rPr>
        <w:t>il delegato non ritenga di rimettere gli atti al GE, evidenziando e motivando sull’esistenza di una seria possibilità di conseguire un prezzo maggiore con una nuova vendita;</w:t>
      </w:r>
    </w:p>
    <w:p w14:paraId="3852FB8B" w14:textId="77777777" w:rsidR="007A6106" w:rsidRPr="007A6106" w:rsidRDefault="007A6106" w:rsidP="007A6106">
      <w:pPr>
        <w:pStyle w:val="Standard"/>
        <w:ind w:firstLine="708"/>
        <w:jc w:val="both"/>
        <w:rPr>
          <w:rFonts w:ascii="Garamond" w:eastAsia="Garamond" w:hAnsi="Garamond" w:cs="Garamond"/>
          <w:sz w:val="28"/>
          <w:szCs w:val="28"/>
        </w:rPr>
      </w:pPr>
    </w:p>
    <w:p w14:paraId="6288D4B7"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 xml:space="preserve"> </w:t>
      </w:r>
      <w:r w:rsidRPr="007A6106">
        <w:rPr>
          <w:rFonts w:ascii="Garamond" w:eastAsia="Garamond" w:hAnsi="Garamond" w:cs="Garamond"/>
          <w:b/>
          <w:bCs/>
          <w:sz w:val="28"/>
          <w:szCs w:val="28"/>
        </w:rPr>
        <w:t>PER IL CASO DI PRESENZA DI PIU’ OFFERTE</w:t>
      </w:r>
      <w:r w:rsidRPr="007A6106">
        <w:rPr>
          <w:rFonts w:ascii="Garamond" w:eastAsia="Garamond" w:hAnsi="Garamond" w:cs="Garamond"/>
          <w:sz w:val="28"/>
          <w:szCs w:val="28"/>
        </w:rPr>
        <w:t>: gli offerenti verranno invitati ad una gara sulla base dell’offerta più alta pervenuta e l’immobile sarà aggiudicato a chi offrirà il maggior rialzo o, in difetto di offerte migliorative, a chi aveva formulato l’offerta originaria più alta e in caso di parità dell’importo offerto, in base alla priorità temporale nel deposito dell’offerta.</w:t>
      </w:r>
    </w:p>
    <w:p w14:paraId="36556CCA"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In caso di più offerte valide il delegato procederà sempre e comunque all’aggiudicazione all’offerta migliore come sopra determinata, salva la presenza di istanze di assegnazione.</w:t>
      </w:r>
    </w:p>
    <w:p w14:paraId="063B41FA" w14:textId="77777777" w:rsidR="007A6106" w:rsidRPr="007A6106" w:rsidRDefault="007A6106" w:rsidP="007A6106">
      <w:pPr>
        <w:pStyle w:val="Standard"/>
        <w:ind w:firstLine="708"/>
        <w:jc w:val="both"/>
        <w:rPr>
          <w:rFonts w:ascii="Garamond" w:eastAsia="Garamond" w:hAnsi="Garamond" w:cs="Garamond"/>
          <w:sz w:val="28"/>
          <w:szCs w:val="28"/>
        </w:rPr>
      </w:pPr>
    </w:p>
    <w:p w14:paraId="2A5EB6F7" w14:textId="77777777" w:rsidR="007A6106" w:rsidRPr="007A6106" w:rsidRDefault="007A6106" w:rsidP="007A6106">
      <w:pPr>
        <w:pStyle w:val="Standard"/>
        <w:ind w:firstLine="708"/>
        <w:jc w:val="both"/>
        <w:rPr>
          <w:rFonts w:ascii="Garamond" w:eastAsia="Garamond" w:hAnsi="Garamond" w:cs="Garamond"/>
          <w:sz w:val="28"/>
          <w:szCs w:val="28"/>
        </w:rPr>
      </w:pPr>
      <w:r w:rsidRPr="007A6106">
        <w:rPr>
          <w:rFonts w:ascii="Garamond" w:eastAsia="Garamond" w:hAnsi="Garamond" w:cs="Garamond"/>
          <w:sz w:val="28"/>
          <w:szCs w:val="28"/>
        </w:rPr>
        <w:t></w:t>
      </w:r>
      <w:r w:rsidRPr="007A6106">
        <w:rPr>
          <w:rFonts w:ascii="Garamond" w:eastAsia="Garamond" w:hAnsi="Garamond" w:cs="Garamond"/>
          <w:b/>
          <w:bCs/>
          <w:sz w:val="28"/>
          <w:szCs w:val="28"/>
        </w:rPr>
        <w:t>IN CASO DI AGGIUDICAZIONE</w:t>
      </w:r>
      <w:r w:rsidRPr="007A6106">
        <w:rPr>
          <w:rFonts w:ascii="Garamond" w:eastAsia="Garamond" w:hAnsi="Garamond" w:cs="Garamond"/>
          <w:sz w:val="28"/>
          <w:szCs w:val="28"/>
        </w:rPr>
        <w:t xml:space="preserve">: L’aggiudicatario, </w:t>
      </w:r>
      <w:r w:rsidRPr="007A6106">
        <w:rPr>
          <w:rFonts w:ascii="Garamond" w:eastAsia="Garamond" w:hAnsi="Garamond" w:cs="Garamond"/>
          <w:b/>
          <w:bCs/>
          <w:sz w:val="28"/>
          <w:szCs w:val="28"/>
          <w:u w:val="single"/>
        </w:rPr>
        <w:t>entro 120 (centoventi) giorni dall’aggiudicazione, dovrà versare il saldo prezzo</w:t>
      </w:r>
      <w:r w:rsidRPr="007A6106">
        <w:rPr>
          <w:rFonts w:ascii="Garamond" w:eastAsia="Garamond" w:hAnsi="Garamond" w:cs="Garamond"/>
          <w:sz w:val="28"/>
          <w:szCs w:val="28"/>
          <w:u w:val="single"/>
        </w:rPr>
        <w:t xml:space="preserve">, </w:t>
      </w:r>
      <w:r w:rsidRPr="007A6106">
        <w:rPr>
          <w:rFonts w:ascii="Garamond" w:eastAsia="Garamond" w:hAnsi="Garamond" w:cs="Garamond"/>
          <w:sz w:val="28"/>
          <w:szCs w:val="28"/>
        </w:rPr>
        <w:t xml:space="preserve">detratto l’importo già corrisposto a titolo di cauzione, a pena di decadenza e perdita della cauzione, sul conto corrente che verrà indicato dal Professionista delegato, con assegno circolare, vaglia postale o bonifico bancario purché la somma pervenga nella reale ed effettiva disponibilità della procedura entro il termine suindicato; non sono ammessi pagamenti rateali restando in facoltà dell’aggiudicatario di versare il prezzo tramite mutuo ipotecario con garanzia sul medesimo immobile oggetto della vendita.  </w:t>
      </w:r>
    </w:p>
    <w:p w14:paraId="0E9DDC7A" w14:textId="77777777" w:rsidR="007A6106" w:rsidRPr="007A6106" w:rsidRDefault="007A6106" w:rsidP="007A6106">
      <w:pPr>
        <w:pStyle w:val="Standard"/>
        <w:jc w:val="both"/>
        <w:rPr>
          <w:rFonts w:ascii="Garamond" w:eastAsia="Garamond" w:hAnsi="Garamond" w:cs="Garamond"/>
          <w:sz w:val="28"/>
          <w:szCs w:val="28"/>
        </w:rPr>
      </w:pPr>
      <w:r w:rsidRPr="007A6106">
        <w:rPr>
          <w:rFonts w:ascii="Garamond" w:eastAsia="Garamond" w:hAnsi="Garamond" w:cs="Garamond"/>
          <w:sz w:val="28"/>
          <w:szCs w:val="28"/>
        </w:rPr>
        <w:t xml:space="preserve">Il termine NON GODE della sospensione feriale </w:t>
      </w:r>
    </w:p>
    <w:p w14:paraId="591FF761" w14:textId="77777777" w:rsidR="007A6106" w:rsidRPr="007A6106" w:rsidRDefault="007A6106" w:rsidP="007A6106">
      <w:pPr>
        <w:pStyle w:val="Standard"/>
        <w:jc w:val="both"/>
        <w:rPr>
          <w:rFonts w:ascii="Garamond" w:eastAsia="Garamond" w:hAnsi="Garamond" w:cs="Garamond"/>
          <w:b/>
          <w:bCs/>
          <w:sz w:val="28"/>
          <w:szCs w:val="28"/>
        </w:rPr>
      </w:pPr>
      <w:r w:rsidRPr="007A6106">
        <w:rPr>
          <w:rFonts w:ascii="Garamond" w:eastAsia="Garamond" w:hAnsi="Garamond" w:cs="Garamond"/>
          <w:b/>
          <w:bCs/>
          <w:sz w:val="28"/>
          <w:szCs w:val="28"/>
        </w:rPr>
        <w:t xml:space="preserve">Il termine non è prorogabile. </w:t>
      </w:r>
    </w:p>
    <w:p w14:paraId="3A6233E2" w14:textId="77777777" w:rsidR="007A6106" w:rsidRPr="007A6106" w:rsidRDefault="007A6106" w:rsidP="007A6106">
      <w:pPr>
        <w:pStyle w:val="Standard"/>
        <w:jc w:val="both"/>
        <w:rPr>
          <w:rFonts w:ascii="Garamond" w:eastAsia="Garamond" w:hAnsi="Garamond" w:cs="Garamond"/>
          <w:sz w:val="28"/>
          <w:szCs w:val="28"/>
        </w:rPr>
      </w:pPr>
      <w:r w:rsidRPr="007A6106">
        <w:rPr>
          <w:rFonts w:ascii="Garamond" w:eastAsia="Garamond" w:hAnsi="Garamond" w:cs="Garamond"/>
          <w:b/>
          <w:bCs/>
          <w:sz w:val="28"/>
          <w:szCs w:val="28"/>
          <w:highlight w:val="yellow"/>
          <w:u w:val="single"/>
        </w:rPr>
        <w:t>Nello stesso termine suindicato l’aggiudicatario dovrà versare il fondo spese occorrente per il pagamento delle imposte e delle spese di trasferimento nella misura che verrà indicata dal professionista delegato alla vendita:</w:t>
      </w:r>
      <w:r w:rsidRPr="007A6106">
        <w:rPr>
          <w:rFonts w:ascii="Garamond" w:eastAsia="Garamond" w:hAnsi="Garamond" w:cs="Garamond"/>
          <w:sz w:val="28"/>
          <w:szCs w:val="28"/>
          <w:highlight w:val="yellow"/>
        </w:rPr>
        <w:t xml:space="preserve"> si segnala che secondo una prassi attualmente corrente presso il Tribunale di Genova  viene chiesto di regola il versamento di un fondo spese attualmente calcolato forfettariamente nel 15% del prezzo di aggiudicazione; le somme eventualmente eccedenti rispetto alle spese effettivamente sostenute verranno in seguito restituite all’aggiudicatario, previa autorizzazione del Giudice;</w:t>
      </w:r>
    </w:p>
    <w:p w14:paraId="17DADAE6" w14:textId="382CC08F" w:rsidR="00EB32A7" w:rsidRPr="007A6106" w:rsidRDefault="00EB32A7" w:rsidP="00EB32A7">
      <w:pPr>
        <w:pStyle w:val="Standard"/>
        <w:jc w:val="both"/>
        <w:rPr>
          <w:rFonts w:ascii="Garamond" w:hAnsi="Garamond" w:cs="Times New Roman"/>
          <w:sz w:val="28"/>
          <w:szCs w:val="28"/>
        </w:rPr>
      </w:pPr>
    </w:p>
    <w:p w14:paraId="3C69347C" w14:textId="77777777" w:rsidR="0019589F" w:rsidRPr="007A6106" w:rsidRDefault="0019589F" w:rsidP="0019589F">
      <w:pPr>
        <w:pStyle w:val="Standard"/>
        <w:ind w:firstLine="708"/>
        <w:jc w:val="both"/>
        <w:rPr>
          <w:rFonts w:ascii="Garamond" w:hAnsi="Garamond" w:cs="Times New Roman"/>
          <w:sz w:val="28"/>
          <w:szCs w:val="28"/>
        </w:rPr>
      </w:pPr>
    </w:p>
    <w:p w14:paraId="011154CF" w14:textId="10EF272C" w:rsidR="00D12F08" w:rsidRPr="007A6106" w:rsidRDefault="00D12F08" w:rsidP="00D12F08">
      <w:pPr>
        <w:pStyle w:val="Standard"/>
        <w:jc w:val="both"/>
        <w:rPr>
          <w:rFonts w:ascii="Garamond" w:hAnsi="Garamond" w:cs="Times New Roman"/>
          <w:sz w:val="28"/>
          <w:szCs w:val="28"/>
        </w:rPr>
      </w:pPr>
    </w:p>
    <w:p w14:paraId="17260032" w14:textId="77777777" w:rsidR="004970E1" w:rsidRPr="007A6106" w:rsidRDefault="004970E1" w:rsidP="004970E1">
      <w:pPr>
        <w:pStyle w:val="Standard"/>
        <w:ind w:firstLine="708"/>
        <w:jc w:val="center"/>
        <w:rPr>
          <w:rFonts w:ascii="Garamond" w:hAnsi="Garamond" w:cs="Times New Roman"/>
          <w:b/>
          <w:sz w:val="28"/>
          <w:szCs w:val="28"/>
        </w:rPr>
      </w:pPr>
      <w:r w:rsidRPr="007A6106">
        <w:rPr>
          <w:rFonts w:ascii="Garamond" w:hAnsi="Garamond" w:cs="Times New Roman"/>
          <w:b/>
          <w:sz w:val="28"/>
          <w:szCs w:val="28"/>
        </w:rPr>
        <w:t>ULTERIORI INFORMAZIONI:</w:t>
      </w:r>
    </w:p>
    <w:p w14:paraId="4595DE93" w14:textId="77777777" w:rsidR="00F436AF" w:rsidRPr="007A6106" w:rsidRDefault="00F436AF" w:rsidP="00D12F08">
      <w:pPr>
        <w:pStyle w:val="Standard"/>
        <w:jc w:val="both"/>
        <w:rPr>
          <w:rFonts w:ascii="Garamond" w:hAnsi="Garamond" w:cs="Times New Roman"/>
          <w:sz w:val="28"/>
          <w:szCs w:val="28"/>
        </w:rPr>
      </w:pPr>
    </w:p>
    <w:p w14:paraId="697FBC6F" w14:textId="7EF985FB"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In caso di inadempimento, l’aggiudicazione sarà revocata e l’aggiudicatario perderà le somme versate a titolo di cauzione;</w:t>
      </w:r>
    </w:p>
    <w:p w14:paraId="646CDAF8" w14:textId="77777777" w:rsidR="00593554" w:rsidRPr="007A6106" w:rsidRDefault="00593554" w:rsidP="00F436AF">
      <w:pPr>
        <w:pStyle w:val="Standard"/>
        <w:ind w:firstLine="708"/>
        <w:jc w:val="both"/>
        <w:rPr>
          <w:rFonts w:ascii="Garamond" w:hAnsi="Garamond" w:cs="Times New Roman"/>
          <w:sz w:val="28"/>
          <w:szCs w:val="28"/>
        </w:rPr>
      </w:pPr>
    </w:p>
    <w:p w14:paraId="3F194478" w14:textId="7CEA3808"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Non possono essere prese in considerazione offerte pervenute dopo la conclusione della gara;</w:t>
      </w:r>
    </w:p>
    <w:p w14:paraId="4074869D" w14:textId="77777777" w:rsidR="00D12F08" w:rsidRPr="007A6106" w:rsidRDefault="00D12F08" w:rsidP="00F436AF">
      <w:pPr>
        <w:pStyle w:val="Standard"/>
        <w:ind w:firstLine="708"/>
        <w:jc w:val="both"/>
        <w:rPr>
          <w:rFonts w:ascii="Garamond" w:hAnsi="Garamond" w:cs="Times New Roman"/>
          <w:sz w:val="28"/>
          <w:szCs w:val="28"/>
        </w:rPr>
      </w:pPr>
    </w:p>
    <w:p w14:paraId="3B835A90" w14:textId="7BA992C1" w:rsidR="00EB32A7" w:rsidRPr="007A6106" w:rsidRDefault="00EB32A7" w:rsidP="00EB32A7">
      <w:pPr>
        <w:pStyle w:val="Standard"/>
        <w:ind w:firstLine="708"/>
        <w:jc w:val="both"/>
        <w:rPr>
          <w:rFonts w:ascii="Garamond" w:hAnsi="Garamond" w:cs="Times New Roman"/>
          <w:sz w:val="28"/>
          <w:szCs w:val="28"/>
        </w:rPr>
      </w:pPr>
      <w:r w:rsidRPr="007A6106">
        <w:rPr>
          <w:rFonts w:ascii="Garamond" w:hAnsi="Garamond" w:cs="Times New Roman"/>
          <w:sz w:val="28"/>
          <w:szCs w:val="28"/>
        </w:rPr>
        <w:t> Il termine per il pagamento del prezzo e delle imposte sarà, comunque, quello indicato nella offerta in busta chiusa, e comunque, non potrà essere superiore a 120 giorni dalla data di aggiudicazione;</w:t>
      </w:r>
    </w:p>
    <w:p w14:paraId="39362579" w14:textId="77777777" w:rsidR="00EB32A7" w:rsidRPr="007A6106" w:rsidRDefault="00EB32A7" w:rsidP="00EB32A7">
      <w:pPr>
        <w:pStyle w:val="Standard"/>
        <w:ind w:firstLine="708"/>
        <w:jc w:val="both"/>
        <w:rPr>
          <w:rFonts w:ascii="Garamond" w:hAnsi="Garamond" w:cs="Times New Roman"/>
          <w:sz w:val="28"/>
          <w:szCs w:val="28"/>
        </w:rPr>
      </w:pPr>
    </w:p>
    <w:p w14:paraId="105C59DB" w14:textId="796F8049" w:rsidR="00CF4B4C" w:rsidRPr="007A6106" w:rsidRDefault="004970E1" w:rsidP="00CF4B4C">
      <w:pPr>
        <w:pStyle w:val="Standard"/>
        <w:ind w:firstLine="708"/>
        <w:jc w:val="both"/>
        <w:rPr>
          <w:rFonts w:ascii="Garamond" w:hAnsi="Garamond" w:cs="Times New Roman"/>
          <w:sz w:val="28"/>
          <w:szCs w:val="28"/>
        </w:rPr>
      </w:pPr>
      <w:r w:rsidRPr="007A6106">
        <w:rPr>
          <w:rFonts w:ascii="Garamond" w:hAnsi="Garamond" w:cs="Times New Roman"/>
          <w:sz w:val="28"/>
          <w:szCs w:val="28"/>
        </w:rPr>
        <w:t xml:space="preserve"> </w:t>
      </w:r>
      <w:r w:rsidR="00CF4B4C" w:rsidRPr="007A6106">
        <w:rPr>
          <w:rFonts w:ascii="Garamond" w:hAnsi="Garamond" w:cs="Times New Roman"/>
          <w:sz w:val="28"/>
          <w:szCs w:val="28"/>
        </w:rPr>
        <w:t>l’aggiudicatario dovrà versare una quota del costo di trasferimento del bene</w:t>
      </w:r>
      <w:r w:rsidR="00D12F08" w:rsidRPr="007A6106">
        <w:rPr>
          <w:rFonts w:ascii="Garamond" w:hAnsi="Garamond" w:cs="Times New Roman"/>
          <w:sz w:val="28"/>
          <w:szCs w:val="28"/>
        </w:rPr>
        <w:t>;</w:t>
      </w:r>
    </w:p>
    <w:p w14:paraId="08B8F3BC" w14:textId="77777777" w:rsidR="00593554" w:rsidRPr="007A6106" w:rsidRDefault="00593554" w:rsidP="00F436AF">
      <w:pPr>
        <w:pStyle w:val="Standard"/>
        <w:ind w:firstLine="708"/>
        <w:jc w:val="both"/>
        <w:rPr>
          <w:rFonts w:ascii="Garamond" w:hAnsi="Garamond" w:cs="Times New Roman"/>
          <w:sz w:val="28"/>
          <w:szCs w:val="28"/>
        </w:rPr>
      </w:pPr>
    </w:p>
    <w:p w14:paraId="3A6B1B29"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Il termine di pagamento del prezzo e delle imposte sarà, comunque, quello indicato nella offerta in busta chiusa;</w:t>
      </w:r>
    </w:p>
    <w:p w14:paraId="39FDBFA6" w14:textId="77777777" w:rsidR="00593554" w:rsidRPr="007A6106" w:rsidRDefault="00593554" w:rsidP="00F436AF">
      <w:pPr>
        <w:pStyle w:val="Standard"/>
        <w:ind w:firstLine="708"/>
        <w:jc w:val="both"/>
        <w:rPr>
          <w:rFonts w:ascii="Garamond" w:hAnsi="Garamond" w:cs="Times New Roman"/>
          <w:sz w:val="28"/>
          <w:szCs w:val="28"/>
        </w:rPr>
      </w:pPr>
    </w:p>
    <w:p w14:paraId="56AE0F48"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L’aggiudicatario che intenda avvalersi di benefici fiscali, dovrà farne richiesta e renderne le relative dichiarazioni all’atto dell’aggiudicazione e, se richiesta, produrre la relativa documentazione entro il termine fissato per il versamento del prezzo.</w:t>
      </w:r>
    </w:p>
    <w:p w14:paraId="6E8D1E09" w14:textId="77777777" w:rsidR="00593554" w:rsidRPr="007A6106" w:rsidRDefault="00593554" w:rsidP="00F436AF">
      <w:pPr>
        <w:pStyle w:val="Standard"/>
        <w:ind w:firstLine="708"/>
        <w:jc w:val="both"/>
        <w:rPr>
          <w:rFonts w:ascii="Garamond" w:hAnsi="Garamond" w:cs="Times New Roman"/>
          <w:sz w:val="28"/>
          <w:szCs w:val="28"/>
        </w:rPr>
      </w:pPr>
    </w:p>
    <w:p w14:paraId="36C63A27"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ivi compresa la garanzia di cui all’art. 13 del D.M. 22.01.08 nr. 37, né potrà essere revocata per alcun motivo. Conseguentemente l’esistenza di eventuali vizi, mancanza di qualità o difformità della cosa venduta, oneri di qualsiasi genere -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6DB1BFCF" w14:textId="77777777" w:rsidR="00593554" w:rsidRPr="007A6106" w:rsidRDefault="00593554" w:rsidP="00F436AF">
      <w:pPr>
        <w:pStyle w:val="Standard"/>
        <w:ind w:firstLine="708"/>
        <w:jc w:val="both"/>
        <w:rPr>
          <w:rFonts w:ascii="Garamond" w:hAnsi="Garamond" w:cs="Times New Roman"/>
          <w:sz w:val="28"/>
          <w:szCs w:val="28"/>
        </w:rPr>
      </w:pPr>
    </w:p>
    <w:p w14:paraId="1E9F507B" w14:textId="77777777" w:rsidR="00CB68D9" w:rsidRPr="007A6106" w:rsidRDefault="00CB68D9" w:rsidP="00CB68D9">
      <w:pPr>
        <w:pStyle w:val="Standard"/>
        <w:ind w:firstLine="708"/>
        <w:jc w:val="both"/>
        <w:rPr>
          <w:rFonts w:ascii="Garamond" w:hAnsi="Garamond" w:cs="Times New Roman"/>
          <w:sz w:val="28"/>
          <w:szCs w:val="28"/>
        </w:rPr>
      </w:pPr>
      <w:bookmarkStart w:id="2" w:name="_Hlk9611789"/>
      <w:r w:rsidRPr="007A6106">
        <w:rPr>
          <w:rFonts w:ascii="Garamond" w:hAnsi="Garamond" w:cs="Times New Roman"/>
          <w:sz w:val="28"/>
          <w:szCs w:val="28"/>
        </w:rPr>
        <w:t xml:space="preserve"> L’immobile viene venduto libero da iscrizioni ipotecarie e da trascrizioni di pignoramenti. L’immobile viene venduto libero. Se occupato dal debitore in regola con le prescrizioni sulla permanenza nel bene pignorato, l’aggiudicatario potrà richiedere che gli adempimenti inerenti la  liberazione vengano posti in essere a cura del custode ed a spese della procedura dopo la sottoscrizione del decreto di trasferimento,  al più tardi fra il sessantesimo ed il centoventesimo giorno dalla richiesta, senza l’osservanza delle norme di cui all’art. 605 e ss. c.p.c. L’offerente potrà già nel testo dell’offerta sottoposta, richiedere l’applicazione delle disposizioni sulla liberazione prevista dal nuovo art. 560 c.p.c., valevole per il caso di aggiudicazione in suo favore. </w:t>
      </w:r>
    </w:p>
    <w:p w14:paraId="4F96E8CE" w14:textId="77777777" w:rsidR="0000564C" w:rsidRPr="007A6106" w:rsidRDefault="0000564C" w:rsidP="0000564C">
      <w:pPr>
        <w:pStyle w:val="Standard"/>
        <w:ind w:firstLine="708"/>
        <w:jc w:val="both"/>
        <w:rPr>
          <w:rFonts w:ascii="Garamond" w:hAnsi="Garamond" w:cs="Times New Roman"/>
          <w:sz w:val="28"/>
          <w:szCs w:val="28"/>
        </w:rPr>
      </w:pPr>
    </w:p>
    <w:p w14:paraId="6B6DFFC6" w14:textId="75EB1DCE" w:rsidR="0000564C" w:rsidRPr="007A6106" w:rsidRDefault="0000564C" w:rsidP="0000564C">
      <w:pPr>
        <w:pStyle w:val="Standard"/>
        <w:ind w:firstLine="708"/>
        <w:jc w:val="both"/>
        <w:rPr>
          <w:rFonts w:ascii="Garamond" w:hAnsi="Garamond" w:cs="Times New Roman"/>
          <w:sz w:val="28"/>
          <w:szCs w:val="28"/>
        </w:rPr>
      </w:pPr>
      <w:r w:rsidRPr="007A6106">
        <w:rPr>
          <w:rFonts w:ascii="Garamond" w:hAnsi="Garamond" w:cs="Times New Roman"/>
          <w:b/>
          <w:sz w:val="28"/>
          <w:szCs w:val="28"/>
        </w:rPr>
        <w:t xml:space="preserve"> </w:t>
      </w:r>
      <w:r w:rsidRPr="007A6106">
        <w:rPr>
          <w:rFonts w:ascii="Garamond" w:hAnsi="Garamond" w:cs="Times New Roman"/>
          <w:sz w:val="28"/>
          <w:szCs w:val="28"/>
        </w:rPr>
        <w:t xml:space="preserve">Ogni onere fiscale derivante dalla vendita sarà a carico dell’aggiudicatario: il delegato procederà a farsi liquidare le imposte </w:t>
      </w:r>
      <w:r w:rsidR="00CD5782" w:rsidRPr="007A6106">
        <w:rPr>
          <w:rFonts w:ascii="Garamond" w:hAnsi="Garamond" w:cs="Times New Roman"/>
          <w:sz w:val="28"/>
          <w:szCs w:val="28"/>
        </w:rPr>
        <w:t xml:space="preserve">dall’Agenzia delle entrate </w:t>
      </w:r>
      <w:r w:rsidRPr="007A6106">
        <w:rPr>
          <w:rFonts w:ascii="Garamond" w:hAnsi="Garamond" w:cs="Times New Roman"/>
          <w:sz w:val="28"/>
          <w:szCs w:val="28"/>
        </w:rPr>
        <w:t>e a pagare le stesse dandone conto nel fascicolo telematico</w:t>
      </w:r>
    </w:p>
    <w:p w14:paraId="7ED5834E" w14:textId="77777777" w:rsidR="00E200E2" w:rsidRPr="007A6106" w:rsidRDefault="00E200E2" w:rsidP="00E200E2">
      <w:pPr>
        <w:pStyle w:val="Standard"/>
        <w:ind w:firstLine="708"/>
        <w:jc w:val="both"/>
        <w:rPr>
          <w:rFonts w:ascii="Garamond" w:hAnsi="Garamond" w:cs="Times New Roman"/>
          <w:sz w:val="28"/>
          <w:szCs w:val="28"/>
        </w:rPr>
      </w:pPr>
    </w:p>
    <w:p w14:paraId="601B51A7" w14:textId="77777777" w:rsidR="00E200E2" w:rsidRPr="007A6106" w:rsidRDefault="00E200E2" w:rsidP="00E200E2">
      <w:pPr>
        <w:pStyle w:val="Standard"/>
        <w:ind w:firstLine="708"/>
        <w:jc w:val="both"/>
        <w:rPr>
          <w:rFonts w:ascii="Garamond" w:hAnsi="Garamond" w:cs="Times New Roman"/>
          <w:sz w:val="28"/>
          <w:szCs w:val="28"/>
        </w:rPr>
      </w:pPr>
      <w:r w:rsidRPr="007A6106">
        <w:rPr>
          <w:rFonts w:ascii="Garamond" w:hAnsi="Garamond" w:cs="Times New Roman"/>
          <w:b/>
          <w:sz w:val="28"/>
          <w:szCs w:val="28"/>
        </w:rPr>
        <w:lastRenderedPageBreak/>
        <w:t xml:space="preserve"> </w:t>
      </w:r>
      <w:r w:rsidRPr="007A6106">
        <w:rPr>
          <w:rFonts w:ascii="Garamond" w:hAnsi="Garamond" w:cs="Times New Roman"/>
          <w:sz w:val="28"/>
          <w:szCs w:val="28"/>
        </w:rPr>
        <w:t xml:space="preserve">Le eventuali spese di amministrazione dell’anno in corso e dell’anno precedente la vendita non pagate dal debitore sono a carico dell’aggiudicatario ex art. 63 disp. att. c.c. </w:t>
      </w:r>
    </w:p>
    <w:p w14:paraId="75FA4012" w14:textId="77777777" w:rsidR="0000564C" w:rsidRPr="007A6106" w:rsidRDefault="0000564C" w:rsidP="0000564C">
      <w:pPr>
        <w:pStyle w:val="Standard"/>
        <w:ind w:firstLine="708"/>
        <w:jc w:val="both"/>
        <w:rPr>
          <w:rFonts w:ascii="Garamond" w:hAnsi="Garamond" w:cs="Times New Roman"/>
          <w:b/>
          <w:sz w:val="28"/>
          <w:szCs w:val="28"/>
        </w:rPr>
      </w:pPr>
    </w:p>
    <w:bookmarkEnd w:id="2"/>
    <w:p w14:paraId="2D6091B1" w14:textId="38BAC5D5" w:rsidR="003D17F9" w:rsidRPr="007A6106" w:rsidRDefault="00593554" w:rsidP="00F436AF">
      <w:pPr>
        <w:pStyle w:val="Standard"/>
        <w:ind w:firstLine="708"/>
        <w:jc w:val="both"/>
        <w:rPr>
          <w:rFonts w:ascii="Garamond" w:hAnsi="Garamond" w:cs="Times New Roman"/>
          <w:b/>
          <w:sz w:val="28"/>
          <w:szCs w:val="28"/>
        </w:rPr>
      </w:pPr>
      <w:r w:rsidRPr="007A6106">
        <w:rPr>
          <w:rFonts w:ascii="Garamond" w:hAnsi="Garamond" w:cs="Times New Roman"/>
          <w:sz w:val="28"/>
          <w:szCs w:val="28"/>
        </w:rPr>
        <w:t xml:space="preserve"> </w:t>
      </w:r>
      <w:r w:rsidR="003D17F9" w:rsidRPr="007A6106">
        <w:rPr>
          <w:rFonts w:ascii="Garamond" w:hAnsi="Garamond" w:cs="Times New Roman"/>
          <w:b/>
          <w:sz w:val="28"/>
          <w:szCs w:val="28"/>
        </w:rPr>
        <w:t xml:space="preserve">Si segnala che il Tribunale non si avvale di mediatori e che nessun compenso per mediazione deve essere dato ad agenzie immobiliari. </w:t>
      </w:r>
    </w:p>
    <w:p w14:paraId="704447D4" w14:textId="06848CDA" w:rsidR="00DB3562" w:rsidRPr="007A6106" w:rsidRDefault="00DB3562" w:rsidP="00F436AF">
      <w:pPr>
        <w:pStyle w:val="Standard"/>
        <w:ind w:firstLine="708"/>
        <w:jc w:val="both"/>
        <w:rPr>
          <w:rFonts w:ascii="Garamond" w:hAnsi="Garamond" w:cs="Times New Roman"/>
          <w:b/>
          <w:sz w:val="28"/>
          <w:szCs w:val="28"/>
        </w:rPr>
      </w:pPr>
    </w:p>
    <w:p w14:paraId="58BEFDBF" w14:textId="218898ED"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 Per tutto quanto qui non previsto, si applicano le vigenti norme di legge.</w:t>
      </w:r>
    </w:p>
    <w:p w14:paraId="32197329" w14:textId="77777777" w:rsidR="001314AE"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sz w:val="28"/>
          <w:szCs w:val="28"/>
        </w:rPr>
        <w:t>* * * * *</w:t>
      </w:r>
    </w:p>
    <w:p w14:paraId="1563BF84" w14:textId="3C0B20C0" w:rsidR="00593554" w:rsidRPr="007A6106" w:rsidRDefault="00320D19" w:rsidP="00F436AF">
      <w:pPr>
        <w:pStyle w:val="Standard"/>
        <w:ind w:firstLine="708"/>
        <w:jc w:val="center"/>
        <w:rPr>
          <w:rFonts w:ascii="Garamond" w:hAnsi="Garamond" w:cs="Times New Roman"/>
          <w:sz w:val="28"/>
          <w:szCs w:val="28"/>
        </w:rPr>
      </w:pPr>
      <w:r w:rsidRPr="007A6106">
        <w:rPr>
          <w:rFonts w:ascii="Garamond" w:hAnsi="Garamond" w:cs="Times New Roman"/>
          <w:b/>
          <w:sz w:val="28"/>
          <w:szCs w:val="28"/>
        </w:rPr>
        <w:t>PER VISITARE L'IMMOBILE</w:t>
      </w:r>
    </w:p>
    <w:p w14:paraId="2EB6F9B4" w14:textId="77777777" w:rsidR="001314AE" w:rsidRPr="007A6106" w:rsidRDefault="00320D19" w:rsidP="00F436AF">
      <w:pPr>
        <w:pStyle w:val="Standard"/>
        <w:ind w:firstLine="708"/>
        <w:jc w:val="both"/>
        <w:rPr>
          <w:rFonts w:ascii="Garamond" w:hAnsi="Garamond" w:cs="Times New Roman"/>
          <w:sz w:val="28"/>
          <w:szCs w:val="28"/>
        </w:rPr>
      </w:pPr>
      <w:r w:rsidRPr="007A6106">
        <w:rPr>
          <w:rFonts w:ascii="Garamond" w:hAnsi="Garamond" w:cs="Times New Roman"/>
          <w:sz w:val="28"/>
          <w:szCs w:val="28"/>
        </w:rPr>
        <w:t>Le visite dell’immobile possono essere prenotate direttamente dal portale delle vendite pubbliche ai seguenti indirizzi: https//pvp.giustizia.it,</w:t>
      </w:r>
      <w:r w:rsidR="00593554" w:rsidRPr="007A6106">
        <w:rPr>
          <w:rFonts w:ascii="Garamond" w:hAnsi="Garamond" w:cs="Times New Roman"/>
          <w:sz w:val="28"/>
          <w:szCs w:val="28"/>
        </w:rPr>
        <w:t xml:space="preserve"> </w:t>
      </w:r>
      <w:r w:rsidRPr="007A6106">
        <w:rPr>
          <w:rFonts w:ascii="Garamond" w:hAnsi="Garamond" w:cs="Times New Roman"/>
          <w:sz w:val="28"/>
          <w:szCs w:val="28"/>
        </w:rPr>
        <w:t>https//venditepubbliche.giustizia.it; http//portelevenditepubbliche.giustizia.it.</w:t>
      </w:r>
    </w:p>
    <w:p w14:paraId="3C96448F" w14:textId="2BE62572" w:rsidR="001314AE" w:rsidRPr="007A6106" w:rsidRDefault="005E2815" w:rsidP="00F436AF">
      <w:pPr>
        <w:pStyle w:val="Standard"/>
        <w:jc w:val="both"/>
        <w:rPr>
          <w:rFonts w:ascii="Garamond" w:hAnsi="Garamond" w:cs="Times New Roman"/>
          <w:sz w:val="28"/>
          <w:szCs w:val="28"/>
        </w:rPr>
      </w:pPr>
      <w:r w:rsidRPr="007A6106">
        <w:rPr>
          <w:rFonts w:ascii="Garamond" w:hAnsi="Garamond" w:cs="Times New Roman"/>
          <w:sz w:val="28"/>
          <w:szCs w:val="28"/>
        </w:rPr>
        <w:t>R</w:t>
      </w:r>
      <w:r w:rsidR="00320D19" w:rsidRPr="007A6106">
        <w:rPr>
          <w:rFonts w:ascii="Garamond" w:hAnsi="Garamond" w:cs="Times New Roman"/>
          <w:sz w:val="28"/>
          <w:szCs w:val="28"/>
        </w:rPr>
        <w:t xml:space="preserve">esta possibile, comunque, sia per maggiori informazioni che per concordare le visite all’immobile in vendita contattare il Custode giudiziario: </w:t>
      </w:r>
      <w:r w:rsidR="00320D19" w:rsidRPr="007A6106">
        <w:rPr>
          <w:rFonts w:ascii="Garamond" w:hAnsi="Garamond" w:cs="Times New Roman"/>
          <w:sz w:val="28"/>
          <w:szCs w:val="28"/>
          <w:lang w:eastAsia="hi-IN"/>
        </w:rPr>
        <w:t xml:space="preserve">SOVEMO </w:t>
      </w:r>
      <w:proofErr w:type="spellStart"/>
      <w:r w:rsidR="00320D19" w:rsidRPr="007A6106">
        <w:rPr>
          <w:rFonts w:ascii="Garamond" w:hAnsi="Garamond" w:cs="Times New Roman"/>
          <w:sz w:val="28"/>
          <w:szCs w:val="28"/>
          <w:lang w:eastAsia="hi-IN"/>
        </w:rPr>
        <w:t>Srl</w:t>
      </w:r>
      <w:proofErr w:type="spellEnd"/>
      <w:r w:rsidR="00320D19" w:rsidRPr="007A6106">
        <w:rPr>
          <w:rFonts w:ascii="Garamond" w:hAnsi="Garamond" w:cs="Times New Roman"/>
          <w:sz w:val="28"/>
          <w:szCs w:val="28"/>
          <w:lang w:eastAsia="hi-IN"/>
        </w:rPr>
        <w:t xml:space="preserve"> con sede in C.so Europa 139 Genova tel. 010/5299253 Fax 010/5299252; E-mail </w:t>
      </w:r>
      <w:hyperlink r:id="rId18" w:history="1">
        <w:r w:rsidR="00320D19" w:rsidRPr="007A6106">
          <w:rPr>
            <w:rFonts w:ascii="Garamond" w:hAnsi="Garamond" w:cs="Times New Roman"/>
            <w:color w:val="000080"/>
            <w:sz w:val="28"/>
            <w:szCs w:val="28"/>
            <w:u w:val="single"/>
          </w:rPr>
          <w:t>immobiliare@sovemo.com</w:t>
        </w:r>
      </w:hyperlink>
      <w:r w:rsidR="00320D19" w:rsidRPr="007A6106">
        <w:rPr>
          <w:rFonts w:ascii="Garamond" w:hAnsi="Garamond" w:cs="Times New Roman"/>
          <w:sz w:val="28"/>
          <w:szCs w:val="28"/>
          <w:lang w:eastAsia="hi-IN"/>
        </w:rPr>
        <w:t xml:space="preserve"> e </w:t>
      </w:r>
      <w:r w:rsidR="00320D19" w:rsidRPr="007A6106">
        <w:rPr>
          <w:rFonts w:ascii="Garamond" w:hAnsi="Garamond" w:cs="Times New Roman"/>
          <w:sz w:val="28"/>
          <w:szCs w:val="28"/>
          <w:u w:val="single"/>
          <w:lang w:eastAsia="hi-IN"/>
        </w:rPr>
        <w:t>visitegenova@sovemo.com</w:t>
      </w:r>
      <w:r w:rsidR="00320D19" w:rsidRPr="007A6106">
        <w:rPr>
          <w:rFonts w:ascii="Garamond" w:hAnsi="Garamond" w:cs="Times New Roman"/>
          <w:sz w:val="28"/>
          <w:szCs w:val="28"/>
          <w:lang w:eastAsia="hi-IN"/>
        </w:rPr>
        <w:t>.</w:t>
      </w:r>
    </w:p>
    <w:p w14:paraId="6BD0F771" w14:textId="77777777" w:rsidR="001314AE" w:rsidRPr="007A6106" w:rsidRDefault="001314AE" w:rsidP="00F436AF">
      <w:pPr>
        <w:pStyle w:val="Standard"/>
        <w:jc w:val="both"/>
        <w:rPr>
          <w:rFonts w:ascii="Garamond" w:hAnsi="Garamond" w:cs="Times New Roman"/>
          <w:sz w:val="28"/>
          <w:szCs w:val="28"/>
        </w:rPr>
      </w:pPr>
    </w:p>
    <w:p w14:paraId="4AB18D8E" w14:textId="77777777" w:rsidR="001314AE" w:rsidRPr="007A6106" w:rsidRDefault="00320D19" w:rsidP="00F436AF">
      <w:pPr>
        <w:pStyle w:val="Standard"/>
        <w:jc w:val="both"/>
        <w:rPr>
          <w:rFonts w:ascii="Garamond" w:hAnsi="Garamond" w:cs="Times New Roman"/>
          <w:b/>
          <w:sz w:val="28"/>
          <w:szCs w:val="28"/>
          <w:u w:val="single"/>
        </w:rPr>
      </w:pPr>
      <w:r w:rsidRPr="007A6106">
        <w:rPr>
          <w:rFonts w:ascii="Garamond" w:hAnsi="Garamond" w:cs="Times New Roman"/>
          <w:b/>
          <w:sz w:val="28"/>
          <w:szCs w:val="28"/>
          <w:u w:val="single"/>
        </w:rPr>
        <w:t>Per ogni altro aspetto qui non disposto trova applicazione il regolamento disposto per la vendita cartacea.</w:t>
      </w:r>
    </w:p>
    <w:p w14:paraId="2F77499E" w14:textId="77777777" w:rsidR="007D0A95" w:rsidRPr="007A6106" w:rsidRDefault="007D0A95" w:rsidP="00F436AF">
      <w:pPr>
        <w:pStyle w:val="Standard"/>
        <w:jc w:val="both"/>
        <w:rPr>
          <w:rFonts w:ascii="Garamond" w:hAnsi="Garamond" w:cs="Times New Roman"/>
          <w:sz w:val="28"/>
          <w:szCs w:val="28"/>
        </w:rPr>
      </w:pPr>
    </w:p>
    <w:p w14:paraId="762BCAC8" w14:textId="5DB6FD16" w:rsidR="001314AE" w:rsidRPr="007A6106" w:rsidRDefault="00320D19" w:rsidP="00F436AF">
      <w:pPr>
        <w:pStyle w:val="Standard"/>
        <w:jc w:val="both"/>
        <w:rPr>
          <w:rFonts w:ascii="Garamond" w:hAnsi="Garamond" w:cs="Times New Roman"/>
          <w:sz w:val="28"/>
          <w:szCs w:val="28"/>
        </w:rPr>
      </w:pPr>
      <w:r w:rsidRPr="007A6106">
        <w:rPr>
          <w:rFonts w:ascii="Garamond" w:hAnsi="Garamond" w:cs="Times New Roman"/>
          <w:sz w:val="28"/>
          <w:szCs w:val="28"/>
        </w:rPr>
        <w:t>Genova,</w:t>
      </w:r>
      <w:r w:rsidR="00593554" w:rsidRPr="007A6106">
        <w:rPr>
          <w:rFonts w:ascii="Garamond" w:hAnsi="Garamond" w:cs="Times New Roman"/>
          <w:sz w:val="28"/>
          <w:szCs w:val="28"/>
        </w:rPr>
        <w:t xml:space="preserve"> </w:t>
      </w:r>
    </w:p>
    <w:p w14:paraId="651115E2" w14:textId="77777777" w:rsidR="001314AE" w:rsidRPr="00FF236B" w:rsidRDefault="001314AE" w:rsidP="00F436AF">
      <w:pPr>
        <w:pStyle w:val="Standard"/>
        <w:rPr>
          <w:rFonts w:ascii="Times New Roman" w:hAnsi="Times New Roman" w:cs="Times New Roman"/>
          <w:szCs w:val="24"/>
        </w:rPr>
      </w:pPr>
    </w:p>
    <w:sectPr w:rsidR="001314AE" w:rsidRPr="00FF236B">
      <w:footerReference w:type="default" r:id="rId1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AD9F" w14:textId="77777777" w:rsidR="00AF02C2" w:rsidRDefault="00AF02C2">
      <w:pPr>
        <w:spacing w:after="0" w:line="240" w:lineRule="auto"/>
      </w:pPr>
      <w:r>
        <w:separator/>
      </w:r>
    </w:p>
  </w:endnote>
  <w:endnote w:type="continuationSeparator" w:id="0">
    <w:p w14:paraId="2A8A482B" w14:textId="77777777" w:rsidR="00AF02C2" w:rsidRDefault="00AF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Arial Unicode MS'">
    <w:altName w:val="Calibri"/>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101789"/>
      <w:docPartObj>
        <w:docPartGallery w:val="Page Numbers (Bottom of Page)"/>
        <w:docPartUnique/>
      </w:docPartObj>
    </w:sdtPr>
    <w:sdtEndPr/>
    <w:sdtContent>
      <w:p w14:paraId="198B58E9" w14:textId="23A7CFA2" w:rsidR="00122DC6" w:rsidRDefault="00122DC6">
        <w:pPr>
          <w:pStyle w:val="Pidipagina"/>
          <w:jc w:val="center"/>
        </w:pPr>
        <w:r>
          <w:fldChar w:fldCharType="begin"/>
        </w:r>
        <w:r>
          <w:instrText>PAGE   \* MERGEFORMAT</w:instrText>
        </w:r>
        <w:r>
          <w:fldChar w:fldCharType="separate"/>
        </w:r>
        <w:r w:rsidR="00CE4872">
          <w:rPr>
            <w:noProof/>
          </w:rPr>
          <w:t>1</w:t>
        </w:r>
        <w:r>
          <w:fldChar w:fldCharType="end"/>
        </w:r>
      </w:p>
    </w:sdtContent>
  </w:sdt>
  <w:p w14:paraId="7B9B2302" w14:textId="77777777" w:rsidR="00122DC6" w:rsidRDefault="00122D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AD9E" w14:textId="77777777" w:rsidR="00AF02C2" w:rsidRDefault="00AF02C2">
      <w:pPr>
        <w:spacing w:after="0" w:line="240" w:lineRule="auto"/>
      </w:pPr>
      <w:r>
        <w:rPr>
          <w:color w:val="000000"/>
        </w:rPr>
        <w:separator/>
      </w:r>
    </w:p>
  </w:footnote>
  <w:footnote w:type="continuationSeparator" w:id="0">
    <w:p w14:paraId="5A88EA97" w14:textId="77777777" w:rsidR="00AF02C2" w:rsidRDefault="00AF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Wingdings" w:hAnsi="Wingdings" w:cs="OpenSymbol"/>
        <w:color w:val="000000"/>
        <w:sz w:val="24"/>
        <w:szCs w:val="24"/>
      </w:rPr>
    </w:lvl>
    <w:lvl w:ilvl="1">
      <w:start w:val="1"/>
      <w:numFmt w:val="bullet"/>
      <w:lvlText w:val=""/>
      <w:lvlJc w:val="left"/>
      <w:pPr>
        <w:tabs>
          <w:tab w:val="num" w:pos="1080"/>
        </w:tabs>
        <w:ind w:left="1080" w:hanging="360"/>
      </w:pPr>
      <w:rPr>
        <w:rFonts w:ascii="Wingdings" w:hAnsi="Wingdings" w:cs="OpenSymbol"/>
        <w:color w:val="000000"/>
        <w:sz w:val="24"/>
        <w:szCs w:val="24"/>
      </w:rPr>
    </w:lvl>
    <w:lvl w:ilvl="2">
      <w:start w:val="1"/>
      <w:numFmt w:val="bullet"/>
      <w:lvlText w:val=""/>
      <w:lvlJc w:val="left"/>
      <w:pPr>
        <w:tabs>
          <w:tab w:val="num" w:pos="1440"/>
        </w:tabs>
        <w:ind w:left="1440" w:hanging="360"/>
      </w:pPr>
      <w:rPr>
        <w:rFonts w:ascii="Wingdings" w:hAnsi="Wingdings" w:cs="OpenSymbol"/>
        <w:color w:val="000000"/>
        <w:sz w:val="24"/>
        <w:szCs w:val="24"/>
      </w:rPr>
    </w:lvl>
    <w:lvl w:ilvl="3">
      <w:start w:val="1"/>
      <w:numFmt w:val="bullet"/>
      <w:lvlText w:val=""/>
      <w:lvlJc w:val="left"/>
      <w:pPr>
        <w:tabs>
          <w:tab w:val="num" w:pos="1800"/>
        </w:tabs>
        <w:ind w:left="1800" w:hanging="360"/>
      </w:pPr>
      <w:rPr>
        <w:rFonts w:ascii="Wingdings" w:hAnsi="Wingdings" w:cs="OpenSymbol"/>
        <w:color w:val="000000"/>
        <w:sz w:val="24"/>
        <w:szCs w:val="24"/>
      </w:rPr>
    </w:lvl>
    <w:lvl w:ilvl="4">
      <w:start w:val="1"/>
      <w:numFmt w:val="bullet"/>
      <w:lvlText w:val=""/>
      <w:lvlJc w:val="left"/>
      <w:pPr>
        <w:tabs>
          <w:tab w:val="num" w:pos="2160"/>
        </w:tabs>
        <w:ind w:left="2160" w:hanging="360"/>
      </w:pPr>
      <w:rPr>
        <w:rFonts w:ascii="Wingdings" w:hAnsi="Wingdings" w:cs="OpenSymbol"/>
        <w:color w:val="000000"/>
        <w:sz w:val="24"/>
        <w:szCs w:val="24"/>
      </w:rPr>
    </w:lvl>
    <w:lvl w:ilvl="5">
      <w:start w:val="1"/>
      <w:numFmt w:val="bullet"/>
      <w:lvlText w:val=""/>
      <w:lvlJc w:val="left"/>
      <w:pPr>
        <w:tabs>
          <w:tab w:val="num" w:pos="2520"/>
        </w:tabs>
        <w:ind w:left="2520" w:hanging="360"/>
      </w:pPr>
      <w:rPr>
        <w:rFonts w:ascii="Wingdings" w:hAnsi="Wingdings" w:cs="OpenSymbol"/>
        <w:color w:val="000000"/>
        <w:sz w:val="24"/>
        <w:szCs w:val="24"/>
      </w:rPr>
    </w:lvl>
    <w:lvl w:ilvl="6">
      <w:start w:val="1"/>
      <w:numFmt w:val="bullet"/>
      <w:lvlText w:val=""/>
      <w:lvlJc w:val="left"/>
      <w:pPr>
        <w:tabs>
          <w:tab w:val="num" w:pos="2880"/>
        </w:tabs>
        <w:ind w:left="2880" w:hanging="360"/>
      </w:pPr>
      <w:rPr>
        <w:rFonts w:ascii="Wingdings" w:hAnsi="Wingdings" w:cs="OpenSymbol"/>
        <w:color w:val="000000"/>
        <w:sz w:val="24"/>
        <w:szCs w:val="24"/>
      </w:rPr>
    </w:lvl>
    <w:lvl w:ilvl="7">
      <w:start w:val="1"/>
      <w:numFmt w:val="bullet"/>
      <w:lvlText w:val=""/>
      <w:lvlJc w:val="left"/>
      <w:pPr>
        <w:tabs>
          <w:tab w:val="num" w:pos="3240"/>
        </w:tabs>
        <w:ind w:left="3240" w:hanging="360"/>
      </w:pPr>
      <w:rPr>
        <w:rFonts w:ascii="Wingdings" w:hAnsi="Wingdings" w:cs="OpenSymbol"/>
        <w:color w:val="000000"/>
        <w:sz w:val="24"/>
        <w:szCs w:val="24"/>
      </w:rPr>
    </w:lvl>
    <w:lvl w:ilvl="8">
      <w:start w:val="1"/>
      <w:numFmt w:val="bullet"/>
      <w:lvlText w:val=""/>
      <w:lvlJc w:val="left"/>
      <w:pPr>
        <w:tabs>
          <w:tab w:val="num" w:pos="3600"/>
        </w:tabs>
        <w:ind w:left="3600" w:hanging="360"/>
      </w:pPr>
      <w:rPr>
        <w:rFonts w:ascii="Wingdings" w:hAnsi="Wingdings" w:cs="OpenSymbol"/>
        <w:color w:val="000000"/>
        <w:sz w:val="24"/>
        <w:szCs w:val="24"/>
      </w:rPr>
    </w:lvl>
  </w:abstractNum>
  <w:abstractNum w:abstractNumId="1" w15:restartNumberingAfterBreak="0">
    <w:nsid w:val="00000003"/>
    <w:multiLevelType w:val="multilevel"/>
    <w:tmpl w:val="00000003"/>
    <w:name w:val="WWNum4"/>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Num6"/>
    <w:lvl w:ilvl="0">
      <w:start w:val="1"/>
      <w:numFmt w:val="bullet"/>
      <w:lvlText w:val=""/>
      <w:lvlJc w:val="left"/>
      <w:pPr>
        <w:tabs>
          <w:tab w:val="num" w:pos="720"/>
        </w:tabs>
        <w:ind w:left="720" w:hanging="360"/>
      </w:pPr>
      <w:rPr>
        <w:rFonts w:ascii="Symbol" w:hAnsi="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color w:val="000000"/>
        <w:sz w:val="23"/>
        <w:szCs w:val="23"/>
        <w:lang w:eastAsia="ar-SA" w:bidi="ar-SA"/>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b w:val="0"/>
        <w:bCs w:val="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2BB7B3F"/>
    <w:multiLevelType w:val="hybridMultilevel"/>
    <w:tmpl w:val="C6CE4AC0"/>
    <w:lvl w:ilvl="0" w:tplc="514C59E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4E97EBF"/>
    <w:multiLevelType w:val="hybridMultilevel"/>
    <w:tmpl w:val="5D502800"/>
    <w:lvl w:ilvl="0" w:tplc="FAC01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EE519A"/>
    <w:multiLevelType w:val="hybridMultilevel"/>
    <w:tmpl w:val="C1904FDC"/>
    <w:lvl w:ilvl="0" w:tplc="DD3E31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CA3B44"/>
    <w:multiLevelType w:val="hybridMultilevel"/>
    <w:tmpl w:val="C28E5AC8"/>
    <w:lvl w:ilvl="0" w:tplc="6FB4A7BA">
      <w:start w:val="1"/>
      <w:numFmt w:val="bullet"/>
      <w:lvlText w:val=""/>
      <w:lvlJc w:val="left"/>
      <w:pPr>
        <w:ind w:left="2136"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0CE54D97"/>
    <w:multiLevelType w:val="hybridMultilevel"/>
    <w:tmpl w:val="9F062492"/>
    <w:lvl w:ilvl="0" w:tplc="6FB4A7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B36830"/>
    <w:multiLevelType w:val="multilevel"/>
    <w:tmpl w:val="ABD82E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FC22D9B"/>
    <w:multiLevelType w:val="hybridMultilevel"/>
    <w:tmpl w:val="AFB42186"/>
    <w:lvl w:ilvl="0" w:tplc="FAC01E54">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23E4F"/>
    <w:multiLevelType w:val="hybridMultilevel"/>
    <w:tmpl w:val="198E9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020886"/>
    <w:multiLevelType w:val="hybridMultilevel"/>
    <w:tmpl w:val="4BA68818"/>
    <w:lvl w:ilvl="0" w:tplc="FAC01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99174CA"/>
    <w:multiLevelType w:val="hybridMultilevel"/>
    <w:tmpl w:val="55A03574"/>
    <w:lvl w:ilvl="0" w:tplc="6FB4A7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2F40BF"/>
    <w:multiLevelType w:val="hybridMultilevel"/>
    <w:tmpl w:val="1DE425C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1B4D1A8A"/>
    <w:multiLevelType w:val="multilevel"/>
    <w:tmpl w:val="C0FC35F6"/>
    <w:styleLink w:val="WW8Num3"/>
    <w:lvl w:ilvl="0">
      <w:numFmt w:val="bullet"/>
      <w:lvlText w:val=""/>
      <w:lvlJc w:val="left"/>
      <w:pPr>
        <w:ind w:left="720" w:hanging="360"/>
      </w:pPr>
      <w:rPr>
        <w:rFonts w:ascii="Wingdings" w:hAnsi="Wingdings" w:cs="OpenSymbol, 'Arial Unicode MS'"/>
        <w:sz w:val="24"/>
        <w:szCs w:val="24"/>
        <w:shd w:val="clear" w:color="auto" w:fill="auto"/>
      </w:rPr>
    </w:lvl>
    <w:lvl w:ilvl="1">
      <w:numFmt w:val="bullet"/>
      <w:lvlText w:val=""/>
      <w:lvlJc w:val="left"/>
      <w:pPr>
        <w:ind w:left="1080" w:hanging="360"/>
      </w:pPr>
      <w:rPr>
        <w:rFonts w:ascii="Wingdings" w:hAnsi="Wingdings" w:cs="OpenSymbol, 'Arial Unicode MS'"/>
        <w:sz w:val="24"/>
        <w:szCs w:val="24"/>
        <w:shd w:val="clear" w:color="auto" w:fill="auto"/>
      </w:rPr>
    </w:lvl>
    <w:lvl w:ilvl="2">
      <w:numFmt w:val="bullet"/>
      <w:lvlText w:val=""/>
      <w:lvlJc w:val="left"/>
      <w:pPr>
        <w:ind w:left="1440" w:hanging="360"/>
      </w:pPr>
      <w:rPr>
        <w:rFonts w:ascii="Wingdings" w:hAnsi="Wingdings" w:cs="OpenSymbol, 'Arial Unicode MS'"/>
        <w:sz w:val="24"/>
        <w:szCs w:val="24"/>
        <w:shd w:val="clear" w:color="auto" w:fill="auto"/>
      </w:rPr>
    </w:lvl>
    <w:lvl w:ilvl="3">
      <w:numFmt w:val="bullet"/>
      <w:lvlText w:val=""/>
      <w:lvlJc w:val="left"/>
      <w:pPr>
        <w:ind w:left="1800" w:hanging="360"/>
      </w:pPr>
      <w:rPr>
        <w:rFonts w:ascii="Wingdings" w:hAnsi="Wingdings" w:cs="OpenSymbol, 'Arial Unicode MS'"/>
        <w:sz w:val="24"/>
        <w:szCs w:val="24"/>
        <w:shd w:val="clear" w:color="auto" w:fill="auto"/>
      </w:rPr>
    </w:lvl>
    <w:lvl w:ilvl="4">
      <w:numFmt w:val="bullet"/>
      <w:lvlText w:val=""/>
      <w:lvlJc w:val="left"/>
      <w:pPr>
        <w:ind w:left="2160" w:hanging="360"/>
      </w:pPr>
      <w:rPr>
        <w:rFonts w:ascii="Wingdings" w:hAnsi="Wingdings" w:cs="OpenSymbol, 'Arial Unicode MS'"/>
        <w:sz w:val="24"/>
        <w:szCs w:val="24"/>
        <w:shd w:val="clear" w:color="auto" w:fill="auto"/>
      </w:rPr>
    </w:lvl>
    <w:lvl w:ilvl="5">
      <w:numFmt w:val="bullet"/>
      <w:lvlText w:val=""/>
      <w:lvlJc w:val="left"/>
      <w:pPr>
        <w:ind w:left="2520" w:hanging="360"/>
      </w:pPr>
      <w:rPr>
        <w:rFonts w:ascii="Wingdings" w:hAnsi="Wingdings" w:cs="OpenSymbol, 'Arial Unicode MS'"/>
        <w:sz w:val="24"/>
        <w:szCs w:val="24"/>
        <w:shd w:val="clear" w:color="auto" w:fill="auto"/>
      </w:rPr>
    </w:lvl>
    <w:lvl w:ilvl="6">
      <w:numFmt w:val="bullet"/>
      <w:lvlText w:val=""/>
      <w:lvlJc w:val="left"/>
      <w:pPr>
        <w:ind w:left="2880" w:hanging="360"/>
      </w:pPr>
      <w:rPr>
        <w:rFonts w:ascii="Wingdings" w:hAnsi="Wingdings" w:cs="OpenSymbol, 'Arial Unicode MS'"/>
        <w:sz w:val="24"/>
        <w:szCs w:val="24"/>
        <w:shd w:val="clear" w:color="auto" w:fill="auto"/>
      </w:rPr>
    </w:lvl>
    <w:lvl w:ilvl="7">
      <w:numFmt w:val="bullet"/>
      <w:lvlText w:val=""/>
      <w:lvlJc w:val="left"/>
      <w:pPr>
        <w:ind w:left="3240" w:hanging="360"/>
      </w:pPr>
      <w:rPr>
        <w:rFonts w:ascii="Wingdings" w:hAnsi="Wingdings" w:cs="OpenSymbol, 'Arial Unicode MS'"/>
        <w:sz w:val="24"/>
        <w:szCs w:val="24"/>
        <w:shd w:val="clear" w:color="auto" w:fill="auto"/>
      </w:rPr>
    </w:lvl>
    <w:lvl w:ilvl="8">
      <w:numFmt w:val="bullet"/>
      <w:lvlText w:val=""/>
      <w:lvlJc w:val="left"/>
      <w:pPr>
        <w:ind w:left="3600" w:hanging="360"/>
      </w:pPr>
      <w:rPr>
        <w:rFonts w:ascii="Wingdings" w:hAnsi="Wingdings" w:cs="OpenSymbol, 'Arial Unicode MS'"/>
        <w:sz w:val="24"/>
        <w:szCs w:val="24"/>
        <w:shd w:val="clear" w:color="auto" w:fill="auto"/>
      </w:rPr>
    </w:lvl>
  </w:abstractNum>
  <w:abstractNum w:abstractNumId="17" w15:restartNumberingAfterBreak="0">
    <w:nsid w:val="1BD279DC"/>
    <w:multiLevelType w:val="multilevel"/>
    <w:tmpl w:val="73888AC6"/>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C532311"/>
    <w:multiLevelType w:val="hybridMultilevel"/>
    <w:tmpl w:val="A9769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220872"/>
    <w:multiLevelType w:val="hybridMultilevel"/>
    <w:tmpl w:val="9852301A"/>
    <w:lvl w:ilvl="0" w:tplc="FBDCCED0">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F8557F"/>
    <w:multiLevelType w:val="multilevel"/>
    <w:tmpl w:val="6A78E9CC"/>
    <w:lvl w:ilvl="0">
      <w:start w:val="1"/>
      <w:numFmt w:val="decimal"/>
      <w:lvlText w:val="%1."/>
      <w:lvlJc w:val="left"/>
      <w:pPr>
        <w:ind w:left="720" w:hanging="360"/>
      </w:pPr>
    </w:lvl>
    <w:lvl w:ilvl="1">
      <w:start w:val="1"/>
      <w:numFmt w:val="decimal"/>
      <w:lvlText w:val="%2."/>
      <w:lvlJc w:val="left"/>
      <w:pPr>
        <w:ind w:left="1080" w:hanging="360"/>
      </w:pPr>
    </w:lvl>
    <w:lvl w:ilvl="2">
      <w:start w:val="2"/>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DD97354"/>
    <w:multiLevelType w:val="hybridMultilevel"/>
    <w:tmpl w:val="E434366A"/>
    <w:lvl w:ilvl="0" w:tplc="FAC01E5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442B759D"/>
    <w:multiLevelType w:val="hybridMultilevel"/>
    <w:tmpl w:val="5F8E254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B1578B"/>
    <w:multiLevelType w:val="hybridMultilevel"/>
    <w:tmpl w:val="88EA1A26"/>
    <w:lvl w:ilvl="0" w:tplc="6B96D98C">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EE324E"/>
    <w:multiLevelType w:val="hybridMultilevel"/>
    <w:tmpl w:val="0EC636C0"/>
    <w:lvl w:ilvl="0" w:tplc="A9D864F8">
      <w:start w:val="8"/>
      <w:numFmt w:val="decimal"/>
      <w:lvlText w:val="%1."/>
      <w:lvlJc w:val="left"/>
      <w:pPr>
        <w:ind w:left="720" w:hanging="360"/>
      </w:pPr>
      <w:rPr>
        <w:rFonts w:ascii="Times New Roman" w:eastAsia="SimSu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257D01"/>
    <w:multiLevelType w:val="hybridMultilevel"/>
    <w:tmpl w:val="AF107EA6"/>
    <w:lvl w:ilvl="0" w:tplc="4630056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5C527E16"/>
    <w:multiLevelType w:val="hybridMultilevel"/>
    <w:tmpl w:val="DE3068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5EE428CB"/>
    <w:multiLevelType w:val="hybridMultilevel"/>
    <w:tmpl w:val="ACFCD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E804F1"/>
    <w:multiLevelType w:val="multilevel"/>
    <w:tmpl w:val="73888AC6"/>
    <w:lvl w:ilvl="0">
      <w:start w:val="1"/>
      <w:numFmt w:val="decimal"/>
      <w:lvlText w:val="%1."/>
      <w:lvlJc w:val="left"/>
      <w:pPr>
        <w:ind w:left="720" w:hanging="360"/>
      </w:pPr>
    </w:lvl>
    <w:lvl w:ilvl="1">
      <w:start w:val="1"/>
      <w:numFmt w:val="decimal"/>
      <w:lvlText w:val="%2."/>
      <w:lvlJc w:val="left"/>
      <w:pPr>
        <w:ind w:left="1080" w:hanging="360"/>
      </w:pPr>
    </w:lvl>
    <w:lvl w:ilvl="2">
      <w:start w:val="4"/>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74399137">
    <w:abstractNumId w:val="28"/>
  </w:num>
  <w:num w:numId="2" w16cid:durableId="1258175546">
    <w:abstractNumId w:val="20"/>
  </w:num>
  <w:num w:numId="3" w16cid:durableId="214319546">
    <w:abstractNumId w:val="10"/>
  </w:num>
  <w:num w:numId="4" w16cid:durableId="2146968758">
    <w:abstractNumId w:val="3"/>
  </w:num>
  <w:num w:numId="5" w16cid:durableId="1596479446">
    <w:abstractNumId w:val="4"/>
  </w:num>
  <w:num w:numId="6" w16cid:durableId="2011831767">
    <w:abstractNumId w:val="18"/>
  </w:num>
  <w:num w:numId="7" w16cid:durableId="114566046">
    <w:abstractNumId w:val="1"/>
  </w:num>
  <w:num w:numId="8" w16cid:durableId="257491841">
    <w:abstractNumId w:val="5"/>
  </w:num>
  <w:num w:numId="9" w16cid:durableId="700788994">
    <w:abstractNumId w:val="0"/>
  </w:num>
  <w:num w:numId="10" w16cid:durableId="1680737218">
    <w:abstractNumId w:val="21"/>
  </w:num>
  <w:num w:numId="11" w16cid:durableId="581647075">
    <w:abstractNumId w:val="11"/>
  </w:num>
  <w:num w:numId="12" w16cid:durableId="1555583711">
    <w:abstractNumId w:val="6"/>
  </w:num>
  <w:num w:numId="13" w16cid:durableId="1913275332">
    <w:abstractNumId w:val="13"/>
  </w:num>
  <w:num w:numId="14" w16cid:durableId="1851796841">
    <w:abstractNumId w:val="27"/>
  </w:num>
  <w:num w:numId="15" w16cid:durableId="46531389">
    <w:abstractNumId w:val="7"/>
  </w:num>
  <w:num w:numId="16" w16cid:durableId="2137481463">
    <w:abstractNumId w:val="26"/>
  </w:num>
  <w:num w:numId="17" w16cid:durableId="1246106458">
    <w:abstractNumId w:val="15"/>
  </w:num>
  <w:num w:numId="18" w16cid:durableId="1326546358">
    <w:abstractNumId w:val="9"/>
  </w:num>
  <w:num w:numId="19" w16cid:durableId="59060817">
    <w:abstractNumId w:val="14"/>
  </w:num>
  <w:num w:numId="20" w16cid:durableId="1825120999">
    <w:abstractNumId w:val="8"/>
  </w:num>
  <w:num w:numId="21" w16cid:durableId="959185754">
    <w:abstractNumId w:val="12"/>
  </w:num>
  <w:num w:numId="22" w16cid:durableId="504322295">
    <w:abstractNumId w:val="25"/>
  </w:num>
  <w:num w:numId="23" w16cid:durableId="193232029">
    <w:abstractNumId w:val="2"/>
  </w:num>
  <w:num w:numId="24" w16cid:durableId="878782476">
    <w:abstractNumId w:val="19"/>
  </w:num>
  <w:num w:numId="25" w16cid:durableId="1820420101">
    <w:abstractNumId w:val="23"/>
  </w:num>
  <w:num w:numId="26" w16cid:durableId="699401546">
    <w:abstractNumId w:val="24"/>
  </w:num>
  <w:num w:numId="27" w16cid:durableId="1206065896">
    <w:abstractNumId w:val="22"/>
  </w:num>
  <w:num w:numId="28" w16cid:durableId="1851144928">
    <w:abstractNumId w:val="16"/>
  </w:num>
  <w:num w:numId="29" w16cid:durableId="1114330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AE"/>
    <w:rsid w:val="000000D4"/>
    <w:rsid w:val="0000564C"/>
    <w:rsid w:val="00016915"/>
    <w:rsid w:val="0002728B"/>
    <w:rsid w:val="0003288E"/>
    <w:rsid w:val="00035C04"/>
    <w:rsid w:val="000365E3"/>
    <w:rsid w:val="0003701A"/>
    <w:rsid w:val="00052069"/>
    <w:rsid w:val="00062B52"/>
    <w:rsid w:val="000754F3"/>
    <w:rsid w:val="00082066"/>
    <w:rsid w:val="00093CC9"/>
    <w:rsid w:val="000B7EA5"/>
    <w:rsid w:val="000D1484"/>
    <w:rsid w:val="000D1A0A"/>
    <w:rsid w:val="000E7937"/>
    <w:rsid w:val="000F6E9C"/>
    <w:rsid w:val="00102A66"/>
    <w:rsid w:val="00103B90"/>
    <w:rsid w:val="0011010A"/>
    <w:rsid w:val="00122DC6"/>
    <w:rsid w:val="001314AE"/>
    <w:rsid w:val="001345D9"/>
    <w:rsid w:val="00165665"/>
    <w:rsid w:val="00172BAB"/>
    <w:rsid w:val="0018036C"/>
    <w:rsid w:val="0018285D"/>
    <w:rsid w:val="001843E2"/>
    <w:rsid w:val="00191022"/>
    <w:rsid w:val="0019589F"/>
    <w:rsid w:val="001A17C8"/>
    <w:rsid w:val="001B56D6"/>
    <w:rsid w:val="001C15AD"/>
    <w:rsid w:val="001D0BBD"/>
    <w:rsid w:val="001E5815"/>
    <w:rsid w:val="001F19BE"/>
    <w:rsid w:val="00206DC6"/>
    <w:rsid w:val="00210AF4"/>
    <w:rsid w:val="002155E3"/>
    <w:rsid w:val="00217060"/>
    <w:rsid w:val="00233B76"/>
    <w:rsid w:val="002360AF"/>
    <w:rsid w:val="002376D2"/>
    <w:rsid w:val="00240B6F"/>
    <w:rsid w:val="00266CB4"/>
    <w:rsid w:val="002A0C56"/>
    <w:rsid w:val="002A167D"/>
    <w:rsid w:val="002B77CD"/>
    <w:rsid w:val="002E0337"/>
    <w:rsid w:val="002F25FA"/>
    <w:rsid w:val="00320D19"/>
    <w:rsid w:val="00323EF1"/>
    <w:rsid w:val="00351E8A"/>
    <w:rsid w:val="003626C5"/>
    <w:rsid w:val="00367900"/>
    <w:rsid w:val="003C55EB"/>
    <w:rsid w:val="003D17F9"/>
    <w:rsid w:val="003D50AA"/>
    <w:rsid w:val="003D74A9"/>
    <w:rsid w:val="003E24B8"/>
    <w:rsid w:val="003E3698"/>
    <w:rsid w:val="003E404D"/>
    <w:rsid w:val="003E4550"/>
    <w:rsid w:val="003E7FBD"/>
    <w:rsid w:val="00406D1C"/>
    <w:rsid w:val="00412255"/>
    <w:rsid w:val="00420495"/>
    <w:rsid w:val="00452FC3"/>
    <w:rsid w:val="00463AE6"/>
    <w:rsid w:val="004970E1"/>
    <w:rsid w:val="004A224D"/>
    <w:rsid w:val="004A3DF2"/>
    <w:rsid w:val="004C139C"/>
    <w:rsid w:val="004D4E66"/>
    <w:rsid w:val="004E1BCF"/>
    <w:rsid w:val="004F5444"/>
    <w:rsid w:val="004F7D35"/>
    <w:rsid w:val="0050074D"/>
    <w:rsid w:val="00510652"/>
    <w:rsid w:val="00513108"/>
    <w:rsid w:val="00515EDA"/>
    <w:rsid w:val="005448F8"/>
    <w:rsid w:val="00561AAE"/>
    <w:rsid w:val="00562602"/>
    <w:rsid w:val="00566588"/>
    <w:rsid w:val="0058125F"/>
    <w:rsid w:val="00593554"/>
    <w:rsid w:val="005963C2"/>
    <w:rsid w:val="005B563F"/>
    <w:rsid w:val="005C312B"/>
    <w:rsid w:val="005E2815"/>
    <w:rsid w:val="006011BC"/>
    <w:rsid w:val="00605FA0"/>
    <w:rsid w:val="006241E7"/>
    <w:rsid w:val="0062581C"/>
    <w:rsid w:val="00637F58"/>
    <w:rsid w:val="00663274"/>
    <w:rsid w:val="006677EE"/>
    <w:rsid w:val="0069661B"/>
    <w:rsid w:val="006A0128"/>
    <w:rsid w:val="006B695E"/>
    <w:rsid w:val="006C126A"/>
    <w:rsid w:val="006C3387"/>
    <w:rsid w:val="006C4C21"/>
    <w:rsid w:val="006C6648"/>
    <w:rsid w:val="006E339C"/>
    <w:rsid w:val="006E61F5"/>
    <w:rsid w:val="006F11BD"/>
    <w:rsid w:val="00700F93"/>
    <w:rsid w:val="007015CA"/>
    <w:rsid w:val="00703C57"/>
    <w:rsid w:val="00710C14"/>
    <w:rsid w:val="0072690B"/>
    <w:rsid w:val="00734FAC"/>
    <w:rsid w:val="00744E64"/>
    <w:rsid w:val="007543B5"/>
    <w:rsid w:val="0078294F"/>
    <w:rsid w:val="007A6106"/>
    <w:rsid w:val="007B1E28"/>
    <w:rsid w:val="007D0A95"/>
    <w:rsid w:val="007D2CAD"/>
    <w:rsid w:val="007E6C3D"/>
    <w:rsid w:val="007F061C"/>
    <w:rsid w:val="007F7365"/>
    <w:rsid w:val="008063CC"/>
    <w:rsid w:val="00843758"/>
    <w:rsid w:val="00856B09"/>
    <w:rsid w:val="0087206A"/>
    <w:rsid w:val="00880721"/>
    <w:rsid w:val="00890B53"/>
    <w:rsid w:val="0089148A"/>
    <w:rsid w:val="00894CB7"/>
    <w:rsid w:val="008A156F"/>
    <w:rsid w:val="008A3AEE"/>
    <w:rsid w:val="008D1D57"/>
    <w:rsid w:val="008E0CF2"/>
    <w:rsid w:val="008F2592"/>
    <w:rsid w:val="00907358"/>
    <w:rsid w:val="00910E01"/>
    <w:rsid w:val="00911F99"/>
    <w:rsid w:val="00922900"/>
    <w:rsid w:val="0094120B"/>
    <w:rsid w:val="00951F8B"/>
    <w:rsid w:val="00970F02"/>
    <w:rsid w:val="00973F6E"/>
    <w:rsid w:val="00981219"/>
    <w:rsid w:val="009877AF"/>
    <w:rsid w:val="009937A6"/>
    <w:rsid w:val="009B4094"/>
    <w:rsid w:val="009D4EBA"/>
    <w:rsid w:val="009E4675"/>
    <w:rsid w:val="009E485D"/>
    <w:rsid w:val="009F384D"/>
    <w:rsid w:val="00A00A61"/>
    <w:rsid w:val="00A30D70"/>
    <w:rsid w:val="00A41828"/>
    <w:rsid w:val="00A576DF"/>
    <w:rsid w:val="00A66FBA"/>
    <w:rsid w:val="00A821EF"/>
    <w:rsid w:val="00A833BE"/>
    <w:rsid w:val="00A83C9C"/>
    <w:rsid w:val="00A925E3"/>
    <w:rsid w:val="00AA1B98"/>
    <w:rsid w:val="00AA2D6E"/>
    <w:rsid w:val="00AA61F0"/>
    <w:rsid w:val="00AB38E2"/>
    <w:rsid w:val="00AB48D2"/>
    <w:rsid w:val="00AC78E1"/>
    <w:rsid w:val="00AD17E1"/>
    <w:rsid w:val="00AF02C2"/>
    <w:rsid w:val="00B100D9"/>
    <w:rsid w:val="00B3260F"/>
    <w:rsid w:val="00B579CF"/>
    <w:rsid w:val="00B755E9"/>
    <w:rsid w:val="00B91FA3"/>
    <w:rsid w:val="00BA2068"/>
    <w:rsid w:val="00BB2673"/>
    <w:rsid w:val="00BB5598"/>
    <w:rsid w:val="00BC7A84"/>
    <w:rsid w:val="00BF6C2F"/>
    <w:rsid w:val="00C054A3"/>
    <w:rsid w:val="00C07C47"/>
    <w:rsid w:val="00C21705"/>
    <w:rsid w:val="00C7176E"/>
    <w:rsid w:val="00C71CB9"/>
    <w:rsid w:val="00C73F48"/>
    <w:rsid w:val="00C83891"/>
    <w:rsid w:val="00C86791"/>
    <w:rsid w:val="00CA567B"/>
    <w:rsid w:val="00CB68D9"/>
    <w:rsid w:val="00CC61D6"/>
    <w:rsid w:val="00CD5782"/>
    <w:rsid w:val="00CE2457"/>
    <w:rsid w:val="00CE4872"/>
    <w:rsid w:val="00CF4B4C"/>
    <w:rsid w:val="00D12F08"/>
    <w:rsid w:val="00D37BD0"/>
    <w:rsid w:val="00D4290A"/>
    <w:rsid w:val="00D74DE8"/>
    <w:rsid w:val="00DA6DC8"/>
    <w:rsid w:val="00DB3562"/>
    <w:rsid w:val="00DE7038"/>
    <w:rsid w:val="00E034B0"/>
    <w:rsid w:val="00E200E2"/>
    <w:rsid w:val="00E31C06"/>
    <w:rsid w:val="00E54D77"/>
    <w:rsid w:val="00E56142"/>
    <w:rsid w:val="00E60F80"/>
    <w:rsid w:val="00E7150F"/>
    <w:rsid w:val="00E7560A"/>
    <w:rsid w:val="00E93397"/>
    <w:rsid w:val="00EB10CA"/>
    <w:rsid w:val="00EB32A7"/>
    <w:rsid w:val="00EB3C1E"/>
    <w:rsid w:val="00EB5738"/>
    <w:rsid w:val="00EC56F6"/>
    <w:rsid w:val="00ED2163"/>
    <w:rsid w:val="00ED2B3B"/>
    <w:rsid w:val="00ED6C30"/>
    <w:rsid w:val="00EF7051"/>
    <w:rsid w:val="00F17DA9"/>
    <w:rsid w:val="00F34332"/>
    <w:rsid w:val="00F436AF"/>
    <w:rsid w:val="00F52A0C"/>
    <w:rsid w:val="00F60F53"/>
    <w:rsid w:val="00F836CB"/>
    <w:rsid w:val="00F87835"/>
    <w:rsid w:val="00F94BA8"/>
    <w:rsid w:val="00F96C80"/>
    <w:rsid w:val="00F97259"/>
    <w:rsid w:val="00FA3976"/>
    <w:rsid w:val="00FC68E9"/>
    <w:rsid w:val="00FC6961"/>
    <w:rsid w:val="00FD5FD2"/>
    <w:rsid w:val="00FE24EC"/>
    <w:rsid w:val="00FE32AF"/>
    <w:rsid w:val="00FE3B69"/>
    <w:rsid w:val="00FF236B"/>
    <w:rsid w:val="00FF6CB8"/>
    <w:rsid w:val="040E7873"/>
    <w:rsid w:val="050673DB"/>
    <w:rsid w:val="05D6403C"/>
    <w:rsid w:val="06CD9638"/>
    <w:rsid w:val="0853656A"/>
    <w:rsid w:val="088C75D9"/>
    <w:rsid w:val="0A0536FA"/>
    <w:rsid w:val="0AA91683"/>
    <w:rsid w:val="0AF10C67"/>
    <w:rsid w:val="0B7D377E"/>
    <w:rsid w:val="0DA13D7C"/>
    <w:rsid w:val="0EBEB9B0"/>
    <w:rsid w:val="0F751DCC"/>
    <w:rsid w:val="153691C3"/>
    <w:rsid w:val="15754BCA"/>
    <w:rsid w:val="1814ECAC"/>
    <w:rsid w:val="1B99D4E3"/>
    <w:rsid w:val="1CAAEE18"/>
    <w:rsid w:val="1D1666C7"/>
    <w:rsid w:val="1D35A544"/>
    <w:rsid w:val="1E2D961C"/>
    <w:rsid w:val="206D4606"/>
    <w:rsid w:val="22091667"/>
    <w:rsid w:val="22F8CB09"/>
    <w:rsid w:val="24E36226"/>
    <w:rsid w:val="2638A801"/>
    <w:rsid w:val="2683CDA3"/>
    <w:rsid w:val="26E21730"/>
    <w:rsid w:val="28CAFDDC"/>
    <w:rsid w:val="2916F262"/>
    <w:rsid w:val="2AF01023"/>
    <w:rsid w:val="2C6631E5"/>
    <w:rsid w:val="2E3D38B0"/>
    <w:rsid w:val="30FC3C29"/>
    <w:rsid w:val="31050080"/>
    <w:rsid w:val="33A771DB"/>
    <w:rsid w:val="33BBF256"/>
    <w:rsid w:val="3917D444"/>
    <w:rsid w:val="46DC827B"/>
    <w:rsid w:val="4CB6435F"/>
    <w:rsid w:val="4FECA1FF"/>
    <w:rsid w:val="503E5F03"/>
    <w:rsid w:val="51C3C98E"/>
    <w:rsid w:val="5334B090"/>
    <w:rsid w:val="54BFF47E"/>
    <w:rsid w:val="5F1F3D06"/>
    <w:rsid w:val="6424FEF5"/>
    <w:rsid w:val="64736670"/>
    <w:rsid w:val="64CC6555"/>
    <w:rsid w:val="65BA98A2"/>
    <w:rsid w:val="6609ADAA"/>
    <w:rsid w:val="66A17803"/>
    <w:rsid w:val="67A05820"/>
    <w:rsid w:val="67A37B71"/>
    <w:rsid w:val="67DEE871"/>
    <w:rsid w:val="6F6D9653"/>
    <w:rsid w:val="70C9C71B"/>
    <w:rsid w:val="7102DAEF"/>
    <w:rsid w:val="73541BEF"/>
    <w:rsid w:val="7ACB9D8B"/>
    <w:rsid w:val="7D5C6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276C"/>
  <w15:docId w15:val="{B3DC6C63-5803-43F8-8E0C-2F8D432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it-IT"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pPr>
    <w:rPr>
      <w:rFonts w:ascii="Century Schoolbook" w:eastAsia="Times New Roman" w:hAnsi="Century Schoolbook" w:cs="Arial"/>
      <w:sz w:val="24"/>
      <w:szCs w:val="20"/>
      <w:lang w:eastAsia="it-IT"/>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Testonormale">
    <w:name w:val="Plain Text"/>
    <w:basedOn w:val="Standard"/>
    <w:pPr>
      <w:spacing w:line="360" w:lineRule="auto"/>
      <w:jc w:val="both"/>
    </w:pPr>
    <w:rPr>
      <w:rFonts w:ascii="Garamond" w:hAnsi="Garamond" w:cs="Times New Roman"/>
      <w:sz w:val="32"/>
    </w:rPr>
  </w:style>
  <w:style w:type="character" w:customStyle="1" w:styleId="TestonormaleCarattere">
    <w:name w:val="Testo normale Carattere"/>
    <w:basedOn w:val="Carpredefinitoparagrafo"/>
    <w:rPr>
      <w:rFonts w:ascii="Garamond" w:eastAsia="Times New Roman" w:hAnsi="Garamond" w:cs="Times New Roman"/>
      <w:sz w:val="32"/>
      <w:szCs w:val="20"/>
      <w:lang w:eastAsia="it-I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estofumetto">
    <w:name w:val="Balloon Text"/>
    <w:basedOn w:val="Normale"/>
    <w:link w:val="TestofumettoCarattere"/>
    <w:uiPriority w:val="99"/>
    <w:semiHidden/>
    <w:unhideWhenUsed/>
    <w:rsid w:val="002360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0AF"/>
    <w:rPr>
      <w:rFonts w:ascii="Segoe UI" w:hAnsi="Segoe UI" w:cs="Segoe UI"/>
      <w:sz w:val="18"/>
      <w:szCs w:val="18"/>
    </w:rPr>
  </w:style>
  <w:style w:type="character" w:styleId="Collegamentoipertestuale">
    <w:name w:val="Hyperlink"/>
    <w:rsid w:val="00A576DF"/>
    <w:rPr>
      <w:color w:val="000080"/>
      <w:u w:val="single"/>
    </w:rPr>
  </w:style>
  <w:style w:type="character" w:customStyle="1" w:styleId="WW8Num1z0">
    <w:name w:val="WW8Num1z0"/>
    <w:rsid w:val="0050074D"/>
    <w:rPr>
      <w:rFonts w:eastAsia="Arial Unicode MS" w:cs="Times New Roman"/>
      <w:b w:val="0"/>
      <w:bCs w:val="0"/>
      <w:sz w:val="24"/>
      <w:szCs w:val="24"/>
    </w:rPr>
  </w:style>
  <w:style w:type="paragraph" w:styleId="Paragrafoelenco">
    <w:name w:val="List Paragraph"/>
    <w:basedOn w:val="Normale"/>
    <w:uiPriority w:val="34"/>
    <w:qFormat/>
    <w:rsid w:val="0050074D"/>
    <w:pPr>
      <w:ind w:left="720"/>
      <w:contextualSpacing/>
    </w:pPr>
  </w:style>
  <w:style w:type="paragraph" w:styleId="Intestazione">
    <w:name w:val="header"/>
    <w:basedOn w:val="Normale"/>
    <w:link w:val="IntestazioneCarattere"/>
    <w:uiPriority w:val="99"/>
    <w:unhideWhenUsed/>
    <w:rsid w:val="00F436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6AF"/>
  </w:style>
  <w:style w:type="paragraph" w:styleId="Pidipagina">
    <w:name w:val="footer"/>
    <w:basedOn w:val="Normale"/>
    <w:link w:val="PidipaginaCarattere"/>
    <w:uiPriority w:val="99"/>
    <w:unhideWhenUsed/>
    <w:rsid w:val="00F436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6AF"/>
  </w:style>
  <w:style w:type="character" w:customStyle="1" w:styleId="Menzionenonrisolta1">
    <w:name w:val="Menzione non risolta1"/>
    <w:basedOn w:val="Carpredefinitoparagrafo"/>
    <w:uiPriority w:val="99"/>
    <w:semiHidden/>
    <w:unhideWhenUsed/>
    <w:rsid w:val="003E24B8"/>
    <w:rPr>
      <w:color w:val="605E5C"/>
      <w:shd w:val="clear" w:color="auto" w:fill="E1DFDD"/>
    </w:rPr>
  </w:style>
  <w:style w:type="numbering" w:customStyle="1" w:styleId="WW8Num3">
    <w:name w:val="WW8Num3"/>
    <w:basedOn w:val="Nessunelenco"/>
    <w:rsid w:val="004F544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9195">
      <w:bodyDiv w:val="1"/>
      <w:marLeft w:val="0"/>
      <w:marRight w:val="0"/>
      <w:marTop w:val="0"/>
      <w:marBottom w:val="0"/>
      <w:divBdr>
        <w:top w:val="none" w:sz="0" w:space="0" w:color="auto"/>
        <w:left w:val="none" w:sz="0" w:space="0" w:color="auto"/>
        <w:bottom w:val="none" w:sz="0" w:space="0" w:color="auto"/>
        <w:right w:val="none" w:sz="0" w:space="0" w:color="auto"/>
      </w:divBdr>
    </w:div>
    <w:div w:id="943734461">
      <w:bodyDiv w:val="1"/>
      <w:marLeft w:val="0"/>
      <w:marRight w:val="0"/>
      <w:marTop w:val="0"/>
      <w:marBottom w:val="0"/>
      <w:divBdr>
        <w:top w:val="none" w:sz="0" w:space="0" w:color="auto"/>
        <w:left w:val="none" w:sz="0" w:space="0" w:color="auto"/>
        <w:bottom w:val="none" w:sz="0" w:space="0" w:color="auto"/>
        <w:right w:val="none" w:sz="0" w:space="0" w:color="auto"/>
      </w:divBdr>
    </w:div>
    <w:div w:id="1444224833">
      <w:bodyDiv w:val="1"/>
      <w:marLeft w:val="0"/>
      <w:marRight w:val="0"/>
      <w:marTop w:val="0"/>
      <w:marBottom w:val="0"/>
      <w:divBdr>
        <w:top w:val="none" w:sz="0" w:space="0" w:color="auto"/>
        <w:left w:val="none" w:sz="0" w:space="0" w:color="auto"/>
        <w:bottom w:val="none" w:sz="0" w:space="0" w:color="auto"/>
        <w:right w:val="none" w:sz="0" w:space="0" w:color="auto"/>
      </w:divBdr>
    </w:div>
    <w:div w:id="1683702680">
      <w:bodyDiv w:val="1"/>
      <w:marLeft w:val="0"/>
      <w:marRight w:val="0"/>
      <w:marTop w:val="0"/>
      <w:marBottom w:val="0"/>
      <w:divBdr>
        <w:top w:val="none" w:sz="0" w:space="0" w:color="auto"/>
        <w:left w:val="none" w:sz="0" w:space="0" w:color="auto"/>
        <w:bottom w:val="none" w:sz="0" w:space="0" w:color="auto"/>
        <w:right w:val="none" w:sz="0" w:space="0" w:color="auto"/>
      </w:divBdr>
    </w:div>
    <w:div w:id="1856847012">
      <w:bodyDiv w:val="1"/>
      <w:marLeft w:val="0"/>
      <w:marRight w:val="0"/>
      <w:marTop w:val="0"/>
      <w:marBottom w:val="0"/>
      <w:divBdr>
        <w:top w:val="none" w:sz="0" w:space="0" w:color="auto"/>
        <w:left w:val="none" w:sz="0" w:space="0" w:color="auto"/>
        <w:bottom w:val="none" w:sz="0" w:space="0" w:color="auto"/>
        <w:right w:val="none" w:sz="0" w:space="0" w:color="auto"/>
      </w:divBdr>
    </w:div>
    <w:div w:id="2143309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ibunale.genova.it" TargetMode="External"/><Relationship Id="rId18" Type="http://schemas.openxmlformats.org/officeDocument/2006/relationships/hyperlink" Target="mailto:immobiliare@sovem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ibunale.genova.it" TargetMode="External"/><Relationship Id="rId17" Type="http://schemas.openxmlformats.org/officeDocument/2006/relationships/hyperlink" Target="http://venditepubbliche.giustizia.it-" TargetMode="External"/><Relationship Id="rId2" Type="http://schemas.openxmlformats.org/officeDocument/2006/relationships/numbering" Target="numbering.xml"/><Relationship Id="rId16" Type="http://schemas.openxmlformats.org/officeDocument/2006/relationships/hyperlink" Target="mailto:visitegenova@sovem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itegenova@sovemo.com" TargetMode="External"/><Relationship Id="rId5" Type="http://schemas.openxmlformats.org/officeDocument/2006/relationships/webSettings" Target="webSettings.xml"/><Relationship Id="rId15" Type="http://schemas.openxmlformats.org/officeDocument/2006/relationships/hyperlink" Target="mailto:immobiliare@sovemo.com" TargetMode="External"/><Relationship Id="rId10" Type="http://schemas.openxmlformats.org/officeDocument/2006/relationships/hyperlink" Target="mailto:Genova@sovem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vggenova.it-" TargetMode="External"/><Relationship Id="rId14" Type="http://schemas.openxmlformats.org/officeDocument/2006/relationships/hyperlink" Target="mailto:immobiliare@sovem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61B3-63B8-4ED2-92D8-E7AFF489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6167</Words>
  <Characters>35154</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dc:creator>
  <cp:lastModifiedBy>Simona Carrozzo</cp:lastModifiedBy>
  <cp:revision>2</cp:revision>
  <cp:lastPrinted>2021-02-12T09:28:00Z</cp:lastPrinted>
  <dcterms:created xsi:type="dcterms:W3CDTF">2022-11-08T10:18:00Z</dcterms:created>
  <dcterms:modified xsi:type="dcterms:W3CDTF">2022-11-08T10:18:00Z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